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3DE4" w14:textId="54EDCADB" w:rsidR="00665CF0" w:rsidRPr="00D8025A" w:rsidRDefault="003D7433" w:rsidP="005F5D1B">
      <w:pPr>
        <w:jc w:val="center"/>
        <w:rPr>
          <w:rFonts w:ascii="Verdana" w:hAnsi="Verdana"/>
          <w:b/>
          <w:sz w:val="24"/>
          <w:szCs w:val="24"/>
        </w:rPr>
      </w:pPr>
      <w:bookmarkStart w:id="0" w:name="_GoBack"/>
      <w:bookmarkEnd w:id="0"/>
      <w:r w:rsidRPr="00D8025A">
        <w:rPr>
          <w:rFonts w:ascii="Verdana" w:hAnsi="Verdana"/>
          <w:b/>
          <w:sz w:val="24"/>
          <w:szCs w:val="24"/>
        </w:rPr>
        <w:t>Assistant Professor</w:t>
      </w:r>
    </w:p>
    <w:p w14:paraId="712C3887" w14:textId="65FE8F4F" w:rsidR="007F5D7C" w:rsidRPr="00D8025A" w:rsidRDefault="003D7433" w:rsidP="005F5D1B">
      <w:pPr>
        <w:jc w:val="center"/>
        <w:rPr>
          <w:rFonts w:ascii="Verdana" w:hAnsi="Verdana"/>
          <w:b/>
          <w:sz w:val="24"/>
          <w:szCs w:val="24"/>
        </w:rPr>
      </w:pPr>
      <w:r w:rsidRPr="00D8025A">
        <w:rPr>
          <w:rFonts w:ascii="Verdana" w:hAnsi="Verdana"/>
          <w:b/>
          <w:sz w:val="24"/>
          <w:szCs w:val="24"/>
        </w:rPr>
        <w:t>The George Washington School of Business</w:t>
      </w:r>
    </w:p>
    <w:p w14:paraId="71CCAB54" w14:textId="1571B23F" w:rsidR="003D7433" w:rsidRPr="00D8025A" w:rsidRDefault="003D7433" w:rsidP="005F5D1B">
      <w:pPr>
        <w:jc w:val="center"/>
        <w:rPr>
          <w:rFonts w:ascii="Verdana" w:hAnsi="Verdana"/>
          <w:b/>
          <w:sz w:val="24"/>
          <w:szCs w:val="24"/>
        </w:rPr>
      </w:pPr>
      <w:r w:rsidRPr="00D8025A">
        <w:rPr>
          <w:rFonts w:ascii="Verdana" w:hAnsi="Verdana"/>
          <w:b/>
          <w:sz w:val="24"/>
          <w:szCs w:val="24"/>
        </w:rPr>
        <w:t>Department of Strategic Management</w:t>
      </w:r>
      <w:r w:rsidR="00ED1B87" w:rsidRPr="00D8025A">
        <w:rPr>
          <w:rFonts w:ascii="Verdana" w:hAnsi="Verdana"/>
          <w:b/>
          <w:sz w:val="24"/>
          <w:szCs w:val="24"/>
        </w:rPr>
        <w:br/>
      </w:r>
      <w:r w:rsidRPr="00D8025A">
        <w:rPr>
          <w:rFonts w:ascii="Verdana" w:hAnsi="Verdana"/>
          <w:b/>
          <w:sz w:val="24"/>
          <w:szCs w:val="24"/>
        </w:rPr>
        <w:t>and Public Policy</w:t>
      </w:r>
    </w:p>
    <w:p w14:paraId="76932385" w14:textId="4522188C" w:rsidR="00A17293" w:rsidRPr="00D8025A" w:rsidRDefault="00051993" w:rsidP="005E664D">
      <w:pPr>
        <w:rPr>
          <w:rFonts w:ascii="Verdana" w:hAnsi="Verdana"/>
          <w:sz w:val="24"/>
          <w:szCs w:val="24"/>
        </w:rPr>
      </w:pPr>
      <w:r w:rsidRPr="00D8025A">
        <w:rPr>
          <w:rFonts w:ascii="Verdana" w:hAnsi="Verdana"/>
          <w:sz w:val="24"/>
          <w:szCs w:val="24"/>
        </w:rPr>
        <w:t xml:space="preserve">The George Washington University School of Business </w:t>
      </w:r>
      <w:r w:rsidR="00795149" w:rsidRPr="00D8025A">
        <w:rPr>
          <w:rFonts w:ascii="Verdana" w:hAnsi="Verdana"/>
          <w:sz w:val="24"/>
          <w:szCs w:val="24"/>
        </w:rPr>
        <w:t xml:space="preserve">(GWSB) </w:t>
      </w:r>
      <w:r w:rsidRPr="00D8025A">
        <w:rPr>
          <w:rFonts w:ascii="Verdana" w:hAnsi="Verdana"/>
          <w:sz w:val="24"/>
          <w:szCs w:val="24"/>
        </w:rPr>
        <w:t>invites applications</w:t>
      </w:r>
      <w:r w:rsidR="003D7433" w:rsidRPr="00D8025A">
        <w:rPr>
          <w:rFonts w:ascii="Verdana" w:hAnsi="Verdana"/>
          <w:sz w:val="24"/>
          <w:szCs w:val="24"/>
        </w:rPr>
        <w:t xml:space="preserve"> for a tenure track </w:t>
      </w:r>
      <w:r w:rsidR="005847C4" w:rsidRPr="00D8025A">
        <w:rPr>
          <w:rFonts w:ascii="Verdana" w:hAnsi="Verdana"/>
          <w:sz w:val="24"/>
          <w:szCs w:val="24"/>
        </w:rPr>
        <w:t xml:space="preserve">faculty </w:t>
      </w:r>
      <w:r w:rsidR="003D7433" w:rsidRPr="00D8025A">
        <w:rPr>
          <w:rFonts w:ascii="Verdana" w:hAnsi="Verdana"/>
          <w:sz w:val="24"/>
          <w:szCs w:val="24"/>
        </w:rPr>
        <w:t>position</w:t>
      </w:r>
      <w:r w:rsidRPr="00D8025A">
        <w:rPr>
          <w:rFonts w:ascii="Verdana" w:hAnsi="Verdana"/>
          <w:sz w:val="24"/>
          <w:szCs w:val="24"/>
        </w:rPr>
        <w:t xml:space="preserve"> </w:t>
      </w:r>
      <w:r w:rsidR="003D7433" w:rsidRPr="00D8025A">
        <w:rPr>
          <w:rFonts w:ascii="Verdana" w:hAnsi="Verdana"/>
          <w:sz w:val="24"/>
          <w:szCs w:val="24"/>
        </w:rPr>
        <w:t xml:space="preserve">in </w:t>
      </w:r>
      <w:r w:rsidR="00A17293" w:rsidRPr="00D8025A">
        <w:rPr>
          <w:rFonts w:ascii="Verdana" w:hAnsi="Verdana"/>
          <w:sz w:val="24"/>
          <w:szCs w:val="24"/>
        </w:rPr>
        <w:t xml:space="preserve">the </w:t>
      </w:r>
      <w:r w:rsidR="003D7433" w:rsidRPr="00D8025A">
        <w:rPr>
          <w:rFonts w:ascii="Verdana" w:hAnsi="Verdana"/>
          <w:sz w:val="24"/>
          <w:szCs w:val="24"/>
        </w:rPr>
        <w:t>Strateg</w:t>
      </w:r>
      <w:r w:rsidR="007636F2" w:rsidRPr="00D8025A">
        <w:rPr>
          <w:rFonts w:ascii="Verdana" w:hAnsi="Verdana"/>
          <w:sz w:val="24"/>
          <w:szCs w:val="24"/>
        </w:rPr>
        <w:t>ic Management and Public Policy</w:t>
      </w:r>
      <w:r w:rsidR="003D7433" w:rsidRPr="00D8025A">
        <w:rPr>
          <w:rFonts w:ascii="Verdana" w:hAnsi="Verdana"/>
          <w:sz w:val="24"/>
          <w:szCs w:val="24"/>
        </w:rPr>
        <w:t xml:space="preserve"> </w:t>
      </w:r>
      <w:r w:rsidR="00A17293" w:rsidRPr="00D8025A">
        <w:rPr>
          <w:rFonts w:ascii="Verdana" w:hAnsi="Verdana"/>
          <w:sz w:val="24"/>
          <w:szCs w:val="24"/>
        </w:rPr>
        <w:t xml:space="preserve">department </w:t>
      </w:r>
      <w:r w:rsidR="003D7433" w:rsidRPr="00D8025A">
        <w:rPr>
          <w:rFonts w:ascii="Verdana" w:hAnsi="Verdana"/>
          <w:sz w:val="24"/>
          <w:szCs w:val="24"/>
        </w:rPr>
        <w:t xml:space="preserve">starting </w:t>
      </w:r>
      <w:r w:rsidR="002D2465" w:rsidRPr="00D8025A">
        <w:rPr>
          <w:rFonts w:ascii="Verdana" w:hAnsi="Verdana"/>
          <w:sz w:val="24"/>
          <w:szCs w:val="24"/>
        </w:rPr>
        <w:t xml:space="preserve">as early as </w:t>
      </w:r>
      <w:r w:rsidR="003D7433" w:rsidRPr="00D8025A">
        <w:rPr>
          <w:rFonts w:ascii="Verdana" w:hAnsi="Verdana"/>
          <w:sz w:val="24"/>
          <w:szCs w:val="24"/>
        </w:rPr>
        <w:t xml:space="preserve">the Fall of </w:t>
      </w:r>
      <w:r w:rsidR="002D2465" w:rsidRPr="00D8025A">
        <w:rPr>
          <w:rFonts w:ascii="Verdana" w:hAnsi="Verdana"/>
          <w:sz w:val="24"/>
          <w:szCs w:val="24"/>
        </w:rPr>
        <w:t>2018</w:t>
      </w:r>
      <w:r w:rsidR="003D7433" w:rsidRPr="00D8025A">
        <w:rPr>
          <w:rFonts w:ascii="Verdana" w:hAnsi="Verdana"/>
          <w:sz w:val="24"/>
          <w:szCs w:val="24"/>
        </w:rPr>
        <w:t>.</w:t>
      </w:r>
      <w:r w:rsidR="007636F2" w:rsidRPr="00D8025A">
        <w:rPr>
          <w:rFonts w:ascii="Verdana" w:hAnsi="Verdana"/>
          <w:sz w:val="24"/>
          <w:szCs w:val="24"/>
        </w:rPr>
        <w:t xml:space="preserve"> </w:t>
      </w:r>
      <w:r w:rsidR="00C3572A" w:rsidRPr="00D8025A">
        <w:rPr>
          <w:rFonts w:ascii="Verdana" w:hAnsi="Verdana"/>
          <w:sz w:val="24"/>
          <w:szCs w:val="24"/>
        </w:rPr>
        <w:t xml:space="preserve">The position is targeted at the </w:t>
      </w:r>
      <w:r w:rsidR="009A72B3" w:rsidRPr="00D8025A">
        <w:rPr>
          <w:rFonts w:ascii="Verdana" w:hAnsi="Verdana"/>
          <w:sz w:val="24"/>
          <w:szCs w:val="24"/>
        </w:rPr>
        <w:t>A</w:t>
      </w:r>
      <w:r w:rsidR="00C3572A" w:rsidRPr="00D8025A">
        <w:rPr>
          <w:rFonts w:ascii="Verdana" w:hAnsi="Verdana"/>
          <w:sz w:val="24"/>
          <w:szCs w:val="24"/>
        </w:rPr>
        <w:t xml:space="preserve">ssistant </w:t>
      </w:r>
      <w:r w:rsidR="009A72B3" w:rsidRPr="00D8025A">
        <w:rPr>
          <w:rFonts w:ascii="Verdana" w:hAnsi="Verdana"/>
          <w:sz w:val="24"/>
          <w:szCs w:val="24"/>
        </w:rPr>
        <w:t>P</w:t>
      </w:r>
      <w:r w:rsidR="00C3572A" w:rsidRPr="00D8025A">
        <w:rPr>
          <w:rFonts w:ascii="Verdana" w:hAnsi="Verdana"/>
          <w:sz w:val="24"/>
          <w:szCs w:val="24"/>
        </w:rPr>
        <w:t>rofessor level</w:t>
      </w:r>
      <w:r w:rsidR="000F2174" w:rsidRPr="00D8025A">
        <w:rPr>
          <w:rFonts w:ascii="Verdana" w:hAnsi="Verdana"/>
          <w:sz w:val="24"/>
          <w:szCs w:val="24"/>
        </w:rPr>
        <w:t xml:space="preserve">.  </w:t>
      </w:r>
    </w:p>
    <w:p w14:paraId="4881980A" w14:textId="16686C8E" w:rsidR="00BA7A68" w:rsidRPr="00D8025A" w:rsidRDefault="007636F2" w:rsidP="005E664D">
      <w:pPr>
        <w:rPr>
          <w:rFonts w:ascii="Verdana" w:hAnsi="Verdana"/>
          <w:sz w:val="24"/>
          <w:szCs w:val="24"/>
        </w:rPr>
      </w:pPr>
      <w:r w:rsidRPr="00D8025A">
        <w:rPr>
          <w:rFonts w:ascii="Verdana" w:hAnsi="Verdana"/>
          <w:sz w:val="24"/>
          <w:szCs w:val="24"/>
        </w:rPr>
        <w:t xml:space="preserve">The candidate is expected to teach courses in </w:t>
      </w:r>
      <w:r w:rsidR="002D2465" w:rsidRPr="00D8025A">
        <w:rPr>
          <w:rFonts w:ascii="Verdana" w:hAnsi="Verdana"/>
          <w:sz w:val="24"/>
          <w:szCs w:val="24"/>
        </w:rPr>
        <w:t>business ethics</w:t>
      </w:r>
      <w:r w:rsidR="006D0E89" w:rsidRPr="00D8025A">
        <w:rPr>
          <w:rFonts w:ascii="Verdana" w:hAnsi="Verdana"/>
          <w:sz w:val="24"/>
          <w:szCs w:val="24"/>
        </w:rPr>
        <w:t xml:space="preserve"> </w:t>
      </w:r>
      <w:r w:rsidR="00D8025A">
        <w:rPr>
          <w:rFonts w:ascii="Verdana" w:hAnsi="Verdana"/>
          <w:bCs/>
          <w:sz w:val="24"/>
          <w:szCs w:val="24"/>
        </w:rPr>
        <w:t>at the undergraduate, graduate, or PhD level</w:t>
      </w:r>
      <w:r w:rsidR="00FD2525">
        <w:rPr>
          <w:rFonts w:ascii="Verdana" w:hAnsi="Verdana"/>
          <w:bCs/>
          <w:sz w:val="24"/>
          <w:szCs w:val="24"/>
        </w:rPr>
        <w:t xml:space="preserve">. </w:t>
      </w:r>
      <w:r w:rsidR="002D2465" w:rsidRPr="00D8025A">
        <w:rPr>
          <w:rFonts w:ascii="Verdana" w:hAnsi="Verdana"/>
          <w:sz w:val="24"/>
          <w:szCs w:val="24"/>
        </w:rPr>
        <w:t xml:space="preserve">New tenure track faculty members ordinarily have a </w:t>
      </w:r>
      <w:r w:rsidR="00ED1B87" w:rsidRPr="00D8025A">
        <w:rPr>
          <w:rFonts w:ascii="Verdana" w:hAnsi="Verdana"/>
          <w:sz w:val="24"/>
          <w:szCs w:val="24"/>
        </w:rPr>
        <w:t>three-</w:t>
      </w:r>
      <w:r w:rsidR="002D2465" w:rsidRPr="00D8025A">
        <w:rPr>
          <w:rFonts w:ascii="Verdana" w:hAnsi="Verdana"/>
          <w:sz w:val="24"/>
          <w:szCs w:val="24"/>
        </w:rPr>
        <w:t>course teaching load and summer support through the tenure decision.</w:t>
      </w:r>
      <w:r w:rsidR="00D8025A">
        <w:rPr>
          <w:rFonts w:ascii="Verdana" w:hAnsi="Verdana"/>
          <w:sz w:val="24"/>
          <w:szCs w:val="24"/>
        </w:rPr>
        <w:t xml:space="preserve">   </w:t>
      </w:r>
    </w:p>
    <w:p w14:paraId="6A2D5F00" w14:textId="2802731F" w:rsidR="008A32B0" w:rsidRPr="00D8025A" w:rsidRDefault="0080153E" w:rsidP="008A32B0">
      <w:pPr>
        <w:rPr>
          <w:rStyle w:val="Hyperlink"/>
          <w:rFonts w:ascii="Verdana" w:hAnsi="Verdana"/>
          <w:bCs/>
          <w:sz w:val="24"/>
          <w:szCs w:val="24"/>
        </w:rPr>
      </w:pPr>
      <w:r w:rsidRPr="00D8025A">
        <w:rPr>
          <w:rFonts w:ascii="Verdana" w:hAnsi="Verdana"/>
          <w:bCs/>
          <w:sz w:val="24"/>
          <w:szCs w:val="24"/>
        </w:rPr>
        <w:t xml:space="preserve">Our department </w:t>
      </w:r>
      <w:r w:rsidR="00AB22B8" w:rsidRPr="00D8025A">
        <w:rPr>
          <w:rFonts w:ascii="Verdana" w:hAnsi="Verdana"/>
          <w:bCs/>
          <w:sz w:val="24"/>
          <w:szCs w:val="24"/>
        </w:rPr>
        <w:t xml:space="preserve">is </w:t>
      </w:r>
      <w:r w:rsidR="008A32B0" w:rsidRPr="00D8025A">
        <w:rPr>
          <w:rFonts w:ascii="Verdana" w:hAnsi="Verdana"/>
          <w:bCs/>
          <w:sz w:val="24"/>
          <w:szCs w:val="24"/>
        </w:rPr>
        <w:t>committed to rigorous and high-impact scholarly work from a variety of methodological and theoretic</w:t>
      </w:r>
      <w:r w:rsidR="00D47911" w:rsidRPr="00D8025A">
        <w:rPr>
          <w:rFonts w:ascii="Verdana" w:hAnsi="Verdana"/>
          <w:bCs/>
          <w:sz w:val="24"/>
          <w:szCs w:val="24"/>
        </w:rPr>
        <w:t xml:space="preserve">al perspectives, including </w:t>
      </w:r>
      <w:r w:rsidR="008A32B0" w:rsidRPr="00D8025A">
        <w:rPr>
          <w:rFonts w:ascii="Verdana" w:hAnsi="Verdana"/>
          <w:bCs/>
          <w:sz w:val="24"/>
          <w:szCs w:val="24"/>
        </w:rPr>
        <w:t xml:space="preserve">business ethics, </w:t>
      </w:r>
      <w:r w:rsidR="004B710B" w:rsidRPr="00D8025A">
        <w:rPr>
          <w:rFonts w:ascii="Verdana" w:hAnsi="Verdana"/>
          <w:bCs/>
          <w:sz w:val="24"/>
          <w:szCs w:val="24"/>
        </w:rPr>
        <w:t xml:space="preserve">corporate governance, </w:t>
      </w:r>
      <w:r w:rsidR="00D47911" w:rsidRPr="00D8025A">
        <w:rPr>
          <w:rFonts w:ascii="Verdana" w:hAnsi="Verdana"/>
          <w:bCs/>
          <w:sz w:val="24"/>
          <w:szCs w:val="24"/>
        </w:rPr>
        <w:t xml:space="preserve">public policy, </w:t>
      </w:r>
      <w:r w:rsidR="008A32B0" w:rsidRPr="00D8025A">
        <w:rPr>
          <w:rFonts w:ascii="Verdana" w:hAnsi="Verdana"/>
          <w:bCs/>
          <w:sz w:val="24"/>
          <w:szCs w:val="24"/>
        </w:rPr>
        <w:t xml:space="preserve">corporate social responsibility, </w:t>
      </w:r>
      <w:r w:rsidR="004B710B" w:rsidRPr="00D8025A">
        <w:rPr>
          <w:rFonts w:ascii="Verdana" w:hAnsi="Verdana"/>
          <w:bCs/>
          <w:sz w:val="24"/>
          <w:szCs w:val="24"/>
        </w:rPr>
        <w:t>strategy</w:t>
      </w:r>
      <w:r w:rsidR="00D8025A">
        <w:rPr>
          <w:rFonts w:ascii="Verdana" w:hAnsi="Verdana"/>
          <w:bCs/>
          <w:sz w:val="24"/>
          <w:szCs w:val="24"/>
        </w:rPr>
        <w:t>,</w:t>
      </w:r>
      <w:r w:rsidR="004B710B" w:rsidRPr="00D8025A">
        <w:rPr>
          <w:rFonts w:ascii="Verdana" w:hAnsi="Verdana"/>
          <w:bCs/>
          <w:sz w:val="24"/>
          <w:szCs w:val="24"/>
        </w:rPr>
        <w:t xml:space="preserve"> </w:t>
      </w:r>
      <w:r w:rsidR="008A32B0" w:rsidRPr="00D8025A">
        <w:rPr>
          <w:rFonts w:ascii="Verdana" w:hAnsi="Verdana"/>
          <w:bCs/>
          <w:sz w:val="24"/>
          <w:szCs w:val="24"/>
        </w:rPr>
        <w:t xml:space="preserve">and organization theory. </w:t>
      </w:r>
      <w:r w:rsidR="00EA77FF" w:rsidRPr="00D8025A">
        <w:rPr>
          <w:rFonts w:ascii="Verdana" w:hAnsi="Verdana"/>
          <w:bCs/>
          <w:color w:val="000000"/>
          <w:sz w:val="24"/>
          <w:szCs w:val="24"/>
        </w:rPr>
        <w:t>Our faculty members have published in</w:t>
      </w:r>
      <w:r w:rsidR="002D2465" w:rsidRPr="00D8025A">
        <w:rPr>
          <w:rFonts w:ascii="Verdana" w:hAnsi="Verdana"/>
          <w:bCs/>
          <w:color w:val="000000"/>
          <w:sz w:val="24"/>
          <w:szCs w:val="24"/>
        </w:rPr>
        <w:t xml:space="preserve"> the </w:t>
      </w:r>
      <w:r w:rsidR="00EA77FF" w:rsidRPr="00D8025A">
        <w:rPr>
          <w:rFonts w:ascii="Verdana" w:hAnsi="Verdana"/>
          <w:bCs/>
          <w:i/>
          <w:iCs/>
          <w:color w:val="000000"/>
          <w:sz w:val="24"/>
          <w:szCs w:val="24"/>
        </w:rPr>
        <w:t>Academy of Management Journal</w:t>
      </w:r>
      <w:r w:rsidR="00EA77FF" w:rsidRPr="00D8025A">
        <w:rPr>
          <w:rFonts w:ascii="Verdana" w:hAnsi="Verdana"/>
          <w:bCs/>
          <w:iCs/>
          <w:color w:val="000000"/>
          <w:sz w:val="24"/>
          <w:szCs w:val="24"/>
        </w:rPr>
        <w:t xml:space="preserve">, </w:t>
      </w:r>
      <w:r w:rsidR="00EA77FF" w:rsidRPr="00D8025A">
        <w:rPr>
          <w:rFonts w:ascii="Verdana" w:hAnsi="Verdana"/>
          <w:bCs/>
          <w:i/>
          <w:iCs/>
          <w:color w:val="000000"/>
          <w:sz w:val="24"/>
          <w:szCs w:val="24"/>
        </w:rPr>
        <w:t>Administrative Science Quarterly</w:t>
      </w:r>
      <w:r w:rsidR="00EA77FF" w:rsidRPr="00D8025A">
        <w:rPr>
          <w:rFonts w:ascii="Verdana" w:hAnsi="Verdana"/>
          <w:bCs/>
          <w:iCs/>
          <w:color w:val="000000"/>
          <w:sz w:val="24"/>
          <w:szCs w:val="24"/>
        </w:rPr>
        <w:t xml:space="preserve">, </w:t>
      </w:r>
      <w:r w:rsidR="002D2465" w:rsidRPr="00D8025A">
        <w:rPr>
          <w:rFonts w:ascii="Verdana" w:hAnsi="Verdana"/>
          <w:bCs/>
          <w:i/>
          <w:color w:val="000000"/>
          <w:sz w:val="24"/>
          <w:szCs w:val="24"/>
        </w:rPr>
        <w:t>Business Ethics Quarterly</w:t>
      </w:r>
      <w:r w:rsidR="002D2465" w:rsidRPr="00D8025A">
        <w:rPr>
          <w:rFonts w:ascii="Verdana" w:hAnsi="Verdana"/>
          <w:bCs/>
          <w:color w:val="000000"/>
          <w:sz w:val="24"/>
          <w:szCs w:val="24"/>
        </w:rPr>
        <w:t xml:space="preserve">, </w:t>
      </w:r>
      <w:r w:rsidR="002D2465" w:rsidRPr="00D8025A">
        <w:rPr>
          <w:rFonts w:ascii="Verdana" w:hAnsi="Verdana"/>
          <w:bCs/>
          <w:i/>
          <w:color w:val="000000"/>
          <w:sz w:val="24"/>
          <w:szCs w:val="24"/>
        </w:rPr>
        <w:t>Journal of Business Ethics</w:t>
      </w:r>
      <w:r w:rsidR="002D2465" w:rsidRPr="00D8025A">
        <w:rPr>
          <w:rFonts w:ascii="Verdana" w:hAnsi="Verdana"/>
          <w:bCs/>
          <w:color w:val="000000"/>
          <w:sz w:val="24"/>
          <w:szCs w:val="24"/>
        </w:rPr>
        <w:t>,</w:t>
      </w:r>
      <w:r w:rsidR="002D2465" w:rsidRPr="00D8025A" w:rsidDel="002D2465">
        <w:rPr>
          <w:rFonts w:ascii="Verdana" w:hAnsi="Verdana"/>
          <w:bCs/>
          <w:iCs/>
          <w:color w:val="000000"/>
          <w:sz w:val="24"/>
          <w:szCs w:val="24"/>
        </w:rPr>
        <w:t xml:space="preserve"> </w:t>
      </w:r>
      <w:r w:rsidR="00EA77FF" w:rsidRPr="00D8025A">
        <w:rPr>
          <w:rFonts w:ascii="Verdana" w:hAnsi="Verdana"/>
          <w:bCs/>
          <w:i/>
          <w:iCs/>
          <w:color w:val="000000"/>
          <w:sz w:val="24"/>
          <w:szCs w:val="24"/>
        </w:rPr>
        <w:t>Journal of Management</w:t>
      </w:r>
      <w:r w:rsidR="00EA77FF" w:rsidRPr="00D8025A">
        <w:rPr>
          <w:rFonts w:ascii="Verdana" w:hAnsi="Verdana"/>
          <w:bCs/>
          <w:iCs/>
          <w:color w:val="000000"/>
          <w:sz w:val="24"/>
          <w:szCs w:val="24"/>
        </w:rPr>
        <w:t xml:space="preserve">, </w:t>
      </w:r>
      <w:r w:rsidR="00EA77FF" w:rsidRPr="00D8025A">
        <w:rPr>
          <w:rFonts w:ascii="Verdana" w:hAnsi="Verdana"/>
          <w:bCs/>
          <w:i/>
          <w:iCs/>
          <w:color w:val="000000"/>
          <w:sz w:val="24"/>
          <w:szCs w:val="24"/>
        </w:rPr>
        <w:t>Journal of Management Studies</w:t>
      </w:r>
      <w:r w:rsidR="00EA77FF" w:rsidRPr="00D8025A">
        <w:rPr>
          <w:rFonts w:ascii="Verdana" w:hAnsi="Verdana"/>
          <w:bCs/>
          <w:iCs/>
          <w:color w:val="000000"/>
          <w:sz w:val="24"/>
          <w:szCs w:val="24"/>
        </w:rPr>
        <w:t xml:space="preserve">, </w:t>
      </w:r>
      <w:r w:rsidR="00EA77FF" w:rsidRPr="00D8025A">
        <w:rPr>
          <w:rFonts w:ascii="Verdana" w:hAnsi="Verdana"/>
          <w:bCs/>
          <w:i/>
          <w:iCs/>
          <w:color w:val="000000"/>
          <w:sz w:val="24"/>
          <w:szCs w:val="24"/>
        </w:rPr>
        <w:t>Organization Science</w:t>
      </w:r>
      <w:r w:rsidR="00EA77FF" w:rsidRPr="00D8025A">
        <w:rPr>
          <w:rFonts w:ascii="Verdana" w:hAnsi="Verdana"/>
          <w:bCs/>
          <w:iCs/>
          <w:color w:val="000000"/>
          <w:sz w:val="24"/>
          <w:szCs w:val="24"/>
        </w:rPr>
        <w:t xml:space="preserve">, </w:t>
      </w:r>
      <w:r w:rsidR="00EA77FF" w:rsidRPr="00D8025A">
        <w:rPr>
          <w:rFonts w:ascii="Verdana" w:hAnsi="Verdana"/>
          <w:bCs/>
          <w:i/>
          <w:iCs/>
          <w:color w:val="000000"/>
          <w:sz w:val="24"/>
          <w:szCs w:val="24"/>
        </w:rPr>
        <w:t>Strategic Management Journal</w:t>
      </w:r>
      <w:r w:rsidR="00EA77FF" w:rsidRPr="00D8025A">
        <w:rPr>
          <w:rFonts w:ascii="Verdana" w:hAnsi="Verdana"/>
          <w:bCs/>
          <w:color w:val="000000"/>
          <w:sz w:val="24"/>
          <w:szCs w:val="24"/>
        </w:rPr>
        <w:t>, and others</w:t>
      </w:r>
      <w:r w:rsidR="007B6E3D" w:rsidRPr="00D8025A">
        <w:rPr>
          <w:rFonts w:ascii="Verdana" w:hAnsi="Verdana"/>
          <w:bCs/>
          <w:color w:val="000000"/>
          <w:sz w:val="24"/>
          <w:szCs w:val="24"/>
        </w:rPr>
        <w:t>.</w:t>
      </w:r>
      <w:r w:rsidR="00EA77FF" w:rsidRPr="00D8025A">
        <w:rPr>
          <w:rFonts w:ascii="Verdana" w:hAnsi="Verdana"/>
          <w:bCs/>
          <w:color w:val="000000"/>
          <w:sz w:val="24"/>
          <w:szCs w:val="24"/>
        </w:rPr>
        <w:t xml:space="preserve"> For details on our program faculty, please see</w:t>
      </w:r>
      <w:r w:rsidR="007B6E3D" w:rsidRPr="00D8025A">
        <w:rPr>
          <w:rFonts w:ascii="Verdana" w:hAnsi="Verdana"/>
          <w:bCs/>
          <w:color w:val="000000"/>
          <w:sz w:val="24"/>
          <w:szCs w:val="24"/>
        </w:rPr>
        <w:t xml:space="preserve"> </w:t>
      </w:r>
      <w:hyperlink r:id="rId8" w:history="1">
        <w:r w:rsidR="007B6E3D" w:rsidRPr="00D8025A">
          <w:rPr>
            <w:rStyle w:val="Hyperlink"/>
            <w:rFonts w:ascii="Verdana" w:hAnsi="Verdana"/>
            <w:bCs/>
            <w:sz w:val="24"/>
            <w:szCs w:val="24"/>
          </w:rPr>
          <w:t>http://business.gwu.edu/department/strategic-management-public-policy/</w:t>
        </w:r>
      </w:hyperlink>
    </w:p>
    <w:p w14:paraId="18D3CC00" w14:textId="01072E6D" w:rsidR="002B0F1D" w:rsidRPr="00D8025A" w:rsidRDefault="002B0F1D" w:rsidP="008A32B0">
      <w:pPr>
        <w:rPr>
          <w:rFonts w:ascii="Verdana" w:hAnsi="Verdana"/>
          <w:bCs/>
          <w:sz w:val="24"/>
          <w:szCs w:val="24"/>
        </w:rPr>
      </w:pPr>
      <w:r w:rsidRPr="00D8025A">
        <w:rPr>
          <w:rFonts w:ascii="Verdana" w:hAnsi="Verdana"/>
          <w:bCs/>
          <w:sz w:val="24"/>
          <w:szCs w:val="24"/>
        </w:rPr>
        <w:t>For the last 20 years, GWSB has been consistently ranked</w:t>
      </w:r>
      <w:r w:rsidRPr="00D8025A">
        <w:rPr>
          <w:rStyle w:val="FootnoteReference"/>
          <w:rFonts w:ascii="Verdana" w:hAnsi="Verdana"/>
          <w:bCs/>
          <w:sz w:val="24"/>
          <w:szCs w:val="24"/>
        </w:rPr>
        <w:footnoteReference w:id="1"/>
      </w:r>
      <w:r w:rsidRPr="00D8025A">
        <w:rPr>
          <w:rFonts w:ascii="Verdana" w:hAnsi="Verdana"/>
          <w:bCs/>
          <w:sz w:val="24"/>
          <w:szCs w:val="24"/>
        </w:rPr>
        <w:t xml:space="preserve"> among the top ten business schools for its research and teaching </w:t>
      </w:r>
      <w:r w:rsidRPr="00D8025A">
        <w:rPr>
          <w:rFonts w:ascii="Verdana" w:eastAsia="Times New Roman" w:hAnsi="Verdana" w:cs="Times New Roman"/>
          <w:color w:val="484747"/>
          <w:sz w:val="24"/>
          <w:szCs w:val="24"/>
          <w:shd w:val="clear" w:color="auto" w:fill="FFFFFF"/>
        </w:rPr>
        <w:t>in corporate social/environmental responsibility</w:t>
      </w:r>
      <w:r w:rsidRPr="00D8025A">
        <w:rPr>
          <w:rFonts w:ascii="Verdana" w:hAnsi="Verdana"/>
          <w:bCs/>
          <w:sz w:val="24"/>
          <w:szCs w:val="24"/>
        </w:rPr>
        <w:t xml:space="preserve"> and ethics. The School is also top ranked for its research and programs on international business. GWSB is located in Washington DC, blocks from the White House, the World Bank, Federal Reserve, US Department of State, and IMF.  </w:t>
      </w:r>
    </w:p>
    <w:p w14:paraId="5037BA63" w14:textId="0AE5C06E" w:rsidR="00E3747A" w:rsidRPr="00D8025A" w:rsidRDefault="00E3747A" w:rsidP="008A32B0">
      <w:pPr>
        <w:rPr>
          <w:rFonts w:ascii="Verdana" w:hAnsi="Verdana"/>
          <w:bCs/>
          <w:color w:val="000000"/>
          <w:sz w:val="24"/>
          <w:szCs w:val="24"/>
        </w:rPr>
      </w:pPr>
      <w:r w:rsidRPr="00D8025A">
        <w:rPr>
          <w:rFonts w:ascii="Verdana" w:hAnsi="Verdana"/>
          <w:b/>
          <w:sz w:val="24"/>
          <w:szCs w:val="24"/>
        </w:rPr>
        <w:t xml:space="preserve">Basic Qualifications: </w:t>
      </w:r>
      <w:r w:rsidRPr="00D8025A">
        <w:rPr>
          <w:rFonts w:ascii="Verdana" w:hAnsi="Verdana"/>
          <w:sz w:val="24"/>
          <w:szCs w:val="24"/>
        </w:rPr>
        <w:t xml:space="preserve">Applicants for this position must have completed all requirements for the Ph.D. (or other terminal) degree in business or a </w:t>
      </w:r>
      <w:r w:rsidRPr="00D8025A">
        <w:rPr>
          <w:rFonts w:ascii="Verdana" w:hAnsi="Verdana"/>
          <w:sz w:val="24"/>
          <w:szCs w:val="24"/>
        </w:rPr>
        <w:lastRenderedPageBreak/>
        <w:t>closely related field</w:t>
      </w:r>
      <w:r w:rsidR="00502737">
        <w:rPr>
          <w:rFonts w:ascii="Verdana" w:hAnsi="Verdana"/>
          <w:sz w:val="24"/>
          <w:szCs w:val="24"/>
        </w:rPr>
        <w:t xml:space="preserve"> by the date of appointment</w:t>
      </w:r>
      <w:r w:rsidRPr="00D8025A">
        <w:rPr>
          <w:rFonts w:ascii="Verdana" w:hAnsi="Verdana"/>
          <w:sz w:val="24"/>
          <w:szCs w:val="24"/>
        </w:rPr>
        <w:t>. Applicants must have demonstrated potential for success in scholarship as evidenced by research, teaching, and service in the area</w:t>
      </w:r>
      <w:r w:rsidR="00ED1B87" w:rsidRPr="00D8025A">
        <w:rPr>
          <w:rFonts w:ascii="Verdana" w:hAnsi="Verdana"/>
          <w:sz w:val="24"/>
          <w:szCs w:val="24"/>
        </w:rPr>
        <w:t>s</w:t>
      </w:r>
      <w:r w:rsidRPr="00D8025A">
        <w:rPr>
          <w:rFonts w:ascii="Verdana" w:hAnsi="Verdana"/>
          <w:sz w:val="24"/>
          <w:szCs w:val="24"/>
        </w:rPr>
        <w:t xml:space="preserve"> </w:t>
      </w:r>
      <w:r w:rsidR="002D2465" w:rsidRPr="00D8025A">
        <w:rPr>
          <w:rFonts w:ascii="Verdana" w:hAnsi="Verdana"/>
          <w:sz w:val="24"/>
          <w:szCs w:val="24"/>
        </w:rPr>
        <w:t xml:space="preserve">of </w:t>
      </w:r>
      <w:r w:rsidRPr="00D8025A">
        <w:rPr>
          <w:rFonts w:ascii="Verdana" w:hAnsi="Verdana"/>
          <w:sz w:val="24"/>
          <w:szCs w:val="24"/>
        </w:rPr>
        <w:t xml:space="preserve">business ethics, </w:t>
      </w:r>
      <w:r w:rsidR="002D2465" w:rsidRPr="00D8025A">
        <w:rPr>
          <w:rFonts w:ascii="Verdana" w:hAnsi="Verdana"/>
          <w:sz w:val="24"/>
          <w:szCs w:val="24"/>
        </w:rPr>
        <w:t xml:space="preserve">strategic management, </w:t>
      </w:r>
      <w:r w:rsidRPr="00D8025A">
        <w:rPr>
          <w:rFonts w:ascii="Verdana" w:hAnsi="Verdana"/>
          <w:sz w:val="24"/>
          <w:szCs w:val="24"/>
        </w:rPr>
        <w:t>public policy,</w:t>
      </w:r>
      <w:r w:rsidR="002D2465" w:rsidRPr="00D8025A">
        <w:rPr>
          <w:rFonts w:ascii="Verdana" w:hAnsi="Verdana"/>
          <w:sz w:val="24"/>
          <w:szCs w:val="24"/>
        </w:rPr>
        <w:t xml:space="preserve"> and/or</w:t>
      </w:r>
      <w:r w:rsidRPr="00D8025A">
        <w:rPr>
          <w:rFonts w:ascii="Verdana" w:hAnsi="Verdana"/>
          <w:sz w:val="24"/>
          <w:szCs w:val="24"/>
        </w:rPr>
        <w:t xml:space="preserve"> corporate social responsibilit</w:t>
      </w:r>
      <w:r w:rsidR="002D2465" w:rsidRPr="00D8025A">
        <w:rPr>
          <w:rFonts w:ascii="Verdana" w:hAnsi="Verdana"/>
          <w:sz w:val="24"/>
          <w:szCs w:val="24"/>
        </w:rPr>
        <w:t>y</w:t>
      </w:r>
      <w:r w:rsidRPr="00D8025A">
        <w:rPr>
          <w:rFonts w:ascii="Verdana" w:hAnsi="Verdana"/>
          <w:sz w:val="24"/>
          <w:szCs w:val="24"/>
        </w:rPr>
        <w:t>.</w:t>
      </w:r>
    </w:p>
    <w:p w14:paraId="13F40D89" w14:textId="5ACE9FE5" w:rsidR="00E3747A" w:rsidRPr="00E41FEB" w:rsidRDefault="00E3747A" w:rsidP="00E41FEB">
      <w:pPr>
        <w:spacing w:after="450"/>
        <w:rPr>
          <w:rFonts w:ascii="Arial" w:hAnsi="Arial" w:cs="Arial"/>
          <w:color w:val="333333"/>
          <w:sz w:val="20"/>
          <w:szCs w:val="20"/>
        </w:rPr>
      </w:pPr>
      <w:r w:rsidRPr="00D8025A">
        <w:rPr>
          <w:rFonts w:ascii="Verdana" w:hAnsi="Verdana"/>
          <w:b/>
          <w:sz w:val="24"/>
          <w:szCs w:val="24"/>
        </w:rPr>
        <w:t>To Apply:</w:t>
      </w:r>
      <w:r w:rsidRPr="00D8025A">
        <w:rPr>
          <w:rFonts w:ascii="Verdana" w:hAnsi="Verdana"/>
          <w:sz w:val="24"/>
          <w:szCs w:val="24"/>
        </w:rPr>
        <w:t xml:space="preserve"> Please complete a confidential online application (</w:t>
      </w:r>
      <w:hyperlink r:id="rId9" w:history="1">
        <w:r w:rsidR="00E41FEB" w:rsidRPr="00E41FEB">
          <w:rPr>
            <w:rStyle w:val="Hyperlink"/>
            <w:rFonts w:ascii="Arial" w:hAnsi="Arial" w:cs="Arial"/>
            <w:sz w:val="24"/>
            <w:szCs w:val="24"/>
          </w:rPr>
          <w:t>http://www.gwu.jobs/postings/35830</w:t>
        </w:r>
      </w:hyperlink>
      <w:r w:rsidRPr="00D8025A">
        <w:rPr>
          <w:rFonts w:ascii="Verdana" w:hAnsi="Verdana"/>
          <w:sz w:val="24"/>
          <w:szCs w:val="24"/>
        </w:rPr>
        <w:t xml:space="preserve">) and upload a cover letter, summarizing qualifications for the position, and current </w:t>
      </w:r>
      <w:r w:rsidRPr="00D8025A">
        <w:rPr>
          <w:rFonts w:ascii="Verdana" w:hAnsi="Verdana"/>
          <w:i/>
          <w:sz w:val="24"/>
          <w:szCs w:val="24"/>
        </w:rPr>
        <w:t>curriculum vitae</w:t>
      </w:r>
      <w:r w:rsidRPr="00D8025A">
        <w:rPr>
          <w:rFonts w:ascii="Verdana" w:hAnsi="Verdana"/>
          <w:sz w:val="24"/>
          <w:szCs w:val="24"/>
        </w:rPr>
        <w:t>. Confidential review of applic</w:t>
      </w:r>
      <w:r w:rsidR="00E41FEB">
        <w:rPr>
          <w:rFonts w:ascii="Verdana" w:hAnsi="Verdana"/>
          <w:sz w:val="24"/>
          <w:szCs w:val="24"/>
        </w:rPr>
        <w:t>ations will begin on October 2nd</w:t>
      </w:r>
      <w:r w:rsidRPr="00D8025A">
        <w:rPr>
          <w:rFonts w:ascii="Verdana" w:hAnsi="Verdana"/>
          <w:sz w:val="24"/>
          <w:szCs w:val="24"/>
        </w:rPr>
        <w:t xml:space="preserve">, </w:t>
      </w:r>
      <w:r w:rsidR="002D2465" w:rsidRPr="00D8025A">
        <w:rPr>
          <w:rFonts w:ascii="Verdana" w:hAnsi="Verdana"/>
          <w:sz w:val="24"/>
          <w:szCs w:val="24"/>
        </w:rPr>
        <w:t>2017</w:t>
      </w:r>
      <w:r w:rsidR="00ED1B87" w:rsidRPr="00D8025A">
        <w:rPr>
          <w:rFonts w:ascii="Verdana" w:hAnsi="Verdana"/>
          <w:sz w:val="24"/>
          <w:szCs w:val="24"/>
        </w:rPr>
        <w:t>,</w:t>
      </w:r>
      <w:r w:rsidR="002D2465" w:rsidRPr="00D8025A">
        <w:rPr>
          <w:rFonts w:ascii="Verdana" w:hAnsi="Verdana"/>
          <w:sz w:val="24"/>
          <w:szCs w:val="24"/>
        </w:rPr>
        <w:t xml:space="preserve"> </w:t>
      </w:r>
      <w:r w:rsidRPr="00D8025A">
        <w:rPr>
          <w:rFonts w:ascii="Verdana" w:hAnsi="Verdana"/>
          <w:sz w:val="24"/>
          <w:szCs w:val="24"/>
        </w:rPr>
        <w:t xml:space="preserve">and continue until the position is filled. Only complete applications will be considered. Contact </w:t>
      </w:r>
      <w:r w:rsidR="000101B4" w:rsidRPr="00D8025A">
        <w:rPr>
          <w:rFonts w:ascii="Verdana" w:hAnsi="Verdana"/>
          <w:sz w:val="24"/>
          <w:szCs w:val="24"/>
        </w:rPr>
        <w:t xml:space="preserve">Kirsten Martin (martink@gwu.edu) or </w:t>
      </w:r>
      <w:r w:rsidRPr="00D8025A">
        <w:rPr>
          <w:rFonts w:ascii="Verdana" w:hAnsi="Verdana"/>
          <w:sz w:val="24"/>
          <w:szCs w:val="24"/>
        </w:rPr>
        <w:t xml:space="preserve">Rochelle </w:t>
      </w:r>
      <w:proofErr w:type="spellStart"/>
      <w:r w:rsidRPr="00D8025A">
        <w:rPr>
          <w:rFonts w:ascii="Verdana" w:hAnsi="Verdana"/>
          <w:sz w:val="24"/>
          <w:szCs w:val="24"/>
        </w:rPr>
        <w:t>Rediang</w:t>
      </w:r>
      <w:proofErr w:type="spellEnd"/>
      <w:r w:rsidRPr="00D8025A">
        <w:rPr>
          <w:rFonts w:ascii="Verdana" w:hAnsi="Verdana"/>
          <w:sz w:val="24"/>
          <w:szCs w:val="24"/>
        </w:rPr>
        <w:t xml:space="preserve"> (</w:t>
      </w:r>
      <w:hyperlink r:id="rId10" w:history="1">
        <w:r w:rsidRPr="00D8025A">
          <w:rPr>
            <w:rStyle w:val="Hyperlink"/>
            <w:rFonts w:ascii="Verdana" w:hAnsi="Verdana"/>
            <w:sz w:val="24"/>
            <w:szCs w:val="24"/>
          </w:rPr>
          <w:t>rediang@gwu.edu</w:t>
        </w:r>
      </w:hyperlink>
      <w:r w:rsidRPr="00D8025A">
        <w:rPr>
          <w:rStyle w:val="Hyperlink"/>
          <w:rFonts w:ascii="Verdana" w:hAnsi="Verdana"/>
          <w:sz w:val="24"/>
          <w:szCs w:val="24"/>
        </w:rPr>
        <w:t>, 202-994-6677</w:t>
      </w:r>
      <w:r w:rsidRPr="00D8025A">
        <w:rPr>
          <w:rFonts w:ascii="Verdana" w:hAnsi="Verdana"/>
          <w:sz w:val="24"/>
          <w:szCs w:val="24"/>
        </w:rPr>
        <w:t>) if you have questions about the process. Employment offers are contingent on the satisfactory outcome of a standard background screening.</w:t>
      </w:r>
    </w:p>
    <w:p w14:paraId="04EAF065" w14:textId="3389CA15" w:rsidR="002D2465" w:rsidRPr="00D8025A" w:rsidRDefault="002D2465" w:rsidP="00E3747A">
      <w:pPr>
        <w:rPr>
          <w:rFonts w:ascii="Verdana" w:hAnsi="Verdana"/>
          <w:sz w:val="24"/>
          <w:szCs w:val="24"/>
        </w:rPr>
      </w:pPr>
      <w:r w:rsidRPr="00D8025A">
        <w:rPr>
          <w:rFonts w:ascii="Verdana" w:hAnsi="Verdana"/>
          <w:sz w:val="24"/>
          <w:szCs w:val="24"/>
        </w:rPr>
        <w:t>All faculty hiring decisions will be contingent upon final approval by the Provost.</w:t>
      </w:r>
    </w:p>
    <w:p w14:paraId="17151BA8" w14:textId="3795F82D" w:rsidR="008A32B0" w:rsidRPr="00D8025A" w:rsidRDefault="00E3747A" w:rsidP="008A32B0">
      <w:pPr>
        <w:rPr>
          <w:rFonts w:ascii="Verdana" w:hAnsi="Verdana"/>
          <w:bCs/>
          <w:sz w:val="24"/>
          <w:szCs w:val="24"/>
        </w:rPr>
      </w:pPr>
      <w:r w:rsidRPr="00D8025A">
        <w:rPr>
          <w:rFonts w:ascii="Verdana" w:hAnsi="Verdana"/>
          <w:b/>
          <w:bCs/>
          <w:sz w:val="24"/>
          <w:szCs w:val="24"/>
        </w:rPr>
        <w:t xml:space="preserve">About George Washington School of Business: </w:t>
      </w:r>
      <w:r w:rsidR="00D47911" w:rsidRPr="00D8025A">
        <w:rPr>
          <w:rFonts w:ascii="Verdana" w:hAnsi="Verdana"/>
          <w:bCs/>
          <w:sz w:val="24"/>
          <w:szCs w:val="24"/>
        </w:rPr>
        <w:t xml:space="preserve">Founded in 1928, </w:t>
      </w:r>
      <w:r w:rsidRPr="00D8025A">
        <w:rPr>
          <w:rFonts w:ascii="Verdana" w:hAnsi="Verdana"/>
          <w:bCs/>
          <w:sz w:val="24"/>
          <w:szCs w:val="24"/>
        </w:rPr>
        <w:t xml:space="preserve">the School </w:t>
      </w:r>
      <w:r w:rsidR="00D47911" w:rsidRPr="00D8025A">
        <w:rPr>
          <w:rFonts w:ascii="Verdana" w:hAnsi="Verdana"/>
          <w:bCs/>
          <w:sz w:val="24"/>
          <w:szCs w:val="24"/>
        </w:rPr>
        <w:t xml:space="preserve">has over 130 full-time faculty members, more than 1,600 </w:t>
      </w:r>
      <w:proofErr w:type="gramStart"/>
      <w:r w:rsidR="00D47911" w:rsidRPr="00D8025A">
        <w:rPr>
          <w:rFonts w:ascii="Verdana" w:hAnsi="Verdana"/>
          <w:bCs/>
          <w:sz w:val="24"/>
          <w:szCs w:val="24"/>
        </w:rPr>
        <w:t>undergraduate</w:t>
      </w:r>
      <w:proofErr w:type="gramEnd"/>
      <w:r w:rsidR="00D47911" w:rsidRPr="00D8025A">
        <w:rPr>
          <w:rFonts w:ascii="Verdana" w:hAnsi="Verdana"/>
          <w:bCs/>
          <w:sz w:val="24"/>
          <w:szCs w:val="24"/>
        </w:rPr>
        <w:t xml:space="preserve"> and more than 1,000 graduate students, and over 55,000 alumni around the world.</w:t>
      </w:r>
    </w:p>
    <w:p w14:paraId="10730068" w14:textId="40EA5246" w:rsidR="008A32B0" w:rsidRPr="00D8025A" w:rsidRDefault="008A32B0" w:rsidP="008A32B0">
      <w:pPr>
        <w:rPr>
          <w:rFonts w:ascii="Verdana" w:hAnsi="Verdana"/>
          <w:bCs/>
          <w:sz w:val="24"/>
          <w:szCs w:val="24"/>
        </w:rPr>
      </w:pPr>
      <w:r w:rsidRPr="00D8025A">
        <w:rPr>
          <w:rFonts w:ascii="Verdana" w:hAnsi="Verdana"/>
          <w:bCs/>
          <w:sz w:val="24"/>
          <w:szCs w:val="24"/>
        </w:rPr>
        <w:t>We are located just a few blocks away from global institutions like the World Bank and IMF, as well as thousands of global businesses and non-profits. Other quick facts about Washington, DC:</w:t>
      </w:r>
    </w:p>
    <w:p w14:paraId="65AE2ECC" w14:textId="3C388E87" w:rsidR="00ED1B87" w:rsidRPr="00D8025A" w:rsidRDefault="008A32B0" w:rsidP="005E664D">
      <w:pPr>
        <w:pStyle w:val="ListParagraph"/>
        <w:numPr>
          <w:ilvl w:val="0"/>
          <w:numId w:val="4"/>
        </w:numPr>
        <w:rPr>
          <w:rFonts w:ascii="Verdana" w:hAnsi="Verdana"/>
          <w:bCs/>
          <w:sz w:val="24"/>
          <w:szCs w:val="24"/>
        </w:rPr>
      </w:pPr>
      <w:r w:rsidRPr="00D8025A">
        <w:rPr>
          <w:rFonts w:ascii="Verdana" w:hAnsi="Verdana"/>
          <w:bCs/>
          <w:sz w:val="24"/>
          <w:szCs w:val="24"/>
        </w:rPr>
        <w:t>Among the top 10 cities in the country for young professionals and in venture capital investment</w:t>
      </w:r>
    </w:p>
    <w:p w14:paraId="0AD11255" w14:textId="5909C18D" w:rsidR="00ED1B87" w:rsidRPr="00D8025A" w:rsidRDefault="008A32B0" w:rsidP="005E664D">
      <w:pPr>
        <w:pStyle w:val="ListParagraph"/>
        <w:numPr>
          <w:ilvl w:val="0"/>
          <w:numId w:val="4"/>
        </w:numPr>
        <w:rPr>
          <w:rFonts w:ascii="Verdana" w:hAnsi="Verdana"/>
          <w:bCs/>
          <w:sz w:val="24"/>
          <w:szCs w:val="24"/>
        </w:rPr>
      </w:pPr>
      <w:r w:rsidRPr="00D8025A">
        <w:rPr>
          <w:rFonts w:ascii="Verdana" w:hAnsi="Verdana"/>
          <w:bCs/>
          <w:sz w:val="24"/>
          <w:szCs w:val="24"/>
        </w:rPr>
        <w:t>#1 new tech hot spot</w:t>
      </w:r>
    </w:p>
    <w:p w14:paraId="541DB98E" w14:textId="1D58E947" w:rsidR="00ED1B87" w:rsidRPr="00D8025A" w:rsidRDefault="008A32B0" w:rsidP="005E664D">
      <w:pPr>
        <w:pStyle w:val="ListParagraph"/>
        <w:numPr>
          <w:ilvl w:val="0"/>
          <w:numId w:val="4"/>
        </w:numPr>
        <w:rPr>
          <w:rFonts w:ascii="Verdana" w:hAnsi="Verdana"/>
          <w:bCs/>
          <w:sz w:val="24"/>
          <w:szCs w:val="24"/>
        </w:rPr>
      </w:pPr>
      <w:r w:rsidRPr="00D8025A">
        <w:rPr>
          <w:rFonts w:ascii="Verdana" w:hAnsi="Verdana"/>
          <w:bCs/>
          <w:sz w:val="24"/>
          <w:szCs w:val="24"/>
        </w:rPr>
        <w:t>#1 city in the country for producing and attracting business founders</w:t>
      </w:r>
    </w:p>
    <w:p w14:paraId="0C520521" w14:textId="76FA1C2F" w:rsidR="008A32B0" w:rsidRPr="00D8025A" w:rsidRDefault="008A32B0" w:rsidP="005E664D">
      <w:pPr>
        <w:pStyle w:val="ListParagraph"/>
        <w:numPr>
          <w:ilvl w:val="0"/>
          <w:numId w:val="4"/>
        </w:numPr>
        <w:rPr>
          <w:rFonts w:ascii="Verdana" w:hAnsi="Verdana"/>
          <w:bCs/>
          <w:sz w:val="24"/>
          <w:szCs w:val="24"/>
        </w:rPr>
      </w:pPr>
      <w:r w:rsidRPr="00D8025A">
        <w:rPr>
          <w:rFonts w:ascii="Verdana" w:hAnsi="Verdana"/>
          <w:bCs/>
          <w:sz w:val="24"/>
          <w:szCs w:val="24"/>
        </w:rPr>
        <w:t>#3 city for female entrepreneurs in the country</w:t>
      </w:r>
    </w:p>
    <w:p w14:paraId="59771BB5" w14:textId="5DFF74C7" w:rsidR="005F2716" w:rsidRPr="0096095C" w:rsidRDefault="00E6503D" w:rsidP="00ED7B97">
      <w:pPr>
        <w:jc w:val="both"/>
        <w:rPr>
          <w:rFonts w:ascii="Verdana" w:hAnsi="Verdana"/>
          <w:i/>
          <w:sz w:val="24"/>
          <w:szCs w:val="24"/>
        </w:rPr>
      </w:pPr>
      <w:r w:rsidRPr="00D8025A">
        <w:rPr>
          <w:rFonts w:ascii="Verdana" w:hAnsi="Verdana"/>
          <w:i/>
          <w:sz w:val="24"/>
          <w:szCs w:val="24"/>
        </w:rPr>
        <w:t>The George Washington University is an Equal Employment Opportunity/Affirmative Action employer that does not unlawfully discriminate in any of its programs or activities on the basis of race, color, religion, sex, national origin, age, disability, veteran status, sexual orientation, gender identity or expression, or on any other basis prohibited by applicable law.</w:t>
      </w:r>
    </w:p>
    <w:sectPr w:rsidR="005F2716" w:rsidRPr="00960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AA40" w14:textId="77777777" w:rsidR="006D493C" w:rsidRDefault="006D493C" w:rsidP="002B0F1D">
      <w:pPr>
        <w:spacing w:after="0" w:line="240" w:lineRule="auto"/>
      </w:pPr>
      <w:r>
        <w:separator/>
      </w:r>
    </w:p>
  </w:endnote>
  <w:endnote w:type="continuationSeparator" w:id="0">
    <w:p w14:paraId="62B10820" w14:textId="77777777" w:rsidR="006D493C" w:rsidRDefault="006D493C" w:rsidP="002B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E0A5" w14:textId="77777777" w:rsidR="006D493C" w:rsidRDefault="006D493C" w:rsidP="002B0F1D">
      <w:pPr>
        <w:spacing w:after="0" w:line="240" w:lineRule="auto"/>
      </w:pPr>
      <w:r>
        <w:separator/>
      </w:r>
    </w:p>
  </w:footnote>
  <w:footnote w:type="continuationSeparator" w:id="0">
    <w:p w14:paraId="6138B40B" w14:textId="77777777" w:rsidR="006D493C" w:rsidRDefault="006D493C" w:rsidP="002B0F1D">
      <w:pPr>
        <w:spacing w:after="0" w:line="240" w:lineRule="auto"/>
      </w:pPr>
      <w:r>
        <w:continuationSeparator/>
      </w:r>
    </w:p>
  </w:footnote>
  <w:footnote w:id="1">
    <w:p w14:paraId="11E50EFC" w14:textId="77777777" w:rsidR="000F2174" w:rsidRPr="00C37639" w:rsidRDefault="000F2174" w:rsidP="002B0F1D">
      <w:pPr>
        <w:rPr>
          <w:rFonts w:ascii="Times" w:eastAsia="Times New Roman" w:hAnsi="Times" w:cs="Times New Roman"/>
          <w:sz w:val="20"/>
          <w:szCs w:val="20"/>
        </w:rPr>
      </w:pPr>
      <w:r>
        <w:rPr>
          <w:rStyle w:val="FootnoteReference"/>
        </w:rPr>
        <w:footnoteRef/>
      </w:r>
      <w:r>
        <w:t xml:space="preserve"> </w:t>
      </w:r>
      <w:r w:rsidRPr="00D8025A">
        <w:rPr>
          <w:sz w:val="20"/>
          <w:szCs w:val="20"/>
        </w:rPr>
        <w:t xml:space="preserve">For instance: Bloomberg’s Top Schools for Sustainability, Aspen Institute’s Beyond Grey Pinstripes MBA social and environmental </w:t>
      </w:r>
      <w:r w:rsidRPr="00D8025A">
        <w:rPr>
          <w:rFonts w:eastAsia="Times New Roman" w:cs="Times New Roman"/>
          <w:color w:val="484747"/>
          <w:sz w:val="20"/>
          <w:szCs w:val="20"/>
          <w:shd w:val="clear" w:color="auto" w:fill="FFFFFF"/>
        </w:rPr>
        <w:t xml:space="preserve">ranking, </w:t>
      </w:r>
      <w:r>
        <w:rPr>
          <w:rFonts w:eastAsia="Times New Roman" w:cs="Times New Roman"/>
          <w:color w:val="484747"/>
          <w:sz w:val="20"/>
          <w:szCs w:val="20"/>
          <w:shd w:val="clear" w:color="auto" w:fill="FFFFFF"/>
        </w:rPr>
        <w:t xml:space="preserve">and </w:t>
      </w:r>
      <w:r w:rsidRPr="00D8025A">
        <w:rPr>
          <w:rFonts w:eastAsia="Times New Roman" w:cs="Times New Roman"/>
          <w:color w:val="484747"/>
          <w:sz w:val="20"/>
          <w:szCs w:val="20"/>
          <w:shd w:val="clear" w:color="auto" w:fill="FFFFFF"/>
        </w:rPr>
        <w:t xml:space="preserve">Corporate </w:t>
      </w:r>
      <w:r>
        <w:rPr>
          <w:rFonts w:eastAsia="Times New Roman" w:cs="Times New Roman"/>
          <w:color w:val="484747"/>
          <w:sz w:val="20"/>
          <w:szCs w:val="20"/>
          <w:shd w:val="clear" w:color="auto" w:fill="FFFFFF"/>
        </w:rPr>
        <w:t>Kn</w:t>
      </w:r>
      <w:r w:rsidRPr="00D8025A">
        <w:rPr>
          <w:rFonts w:eastAsia="Times New Roman" w:cs="Times New Roman"/>
          <w:color w:val="484747"/>
          <w:sz w:val="20"/>
          <w:szCs w:val="20"/>
          <w:shd w:val="clear" w:color="auto" w:fill="FFFFFF"/>
        </w:rPr>
        <w:t>ights Magazine</w:t>
      </w:r>
      <w:r>
        <w:rPr>
          <w:rFonts w:eastAsia="Times New Roman" w:cs="Times New Roman"/>
          <w:color w:val="484747"/>
          <w:sz w:val="20"/>
          <w:szCs w:val="20"/>
          <w:shd w:val="clear" w:color="auto" w:fill="FFFFFF"/>
        </w:rPr>
        <w:t xml:space="preserve"> MBA Ranking</w:t>
      </w:r>
      <w:r w:rsidRPr="00D8025A">
        <w:rPr>
          <w:rFonts w:eastAsia="Times New Roman" w:cs="Times New Roman"/>
          <w:color w:val="484747"/>
          <w:sz w:val="20"/>
          <w:szCs w:val="20"/>
          <w:shd w:val="clear" w:color="auto" w:fill="FFFFFF"/>
        </w:rPr>
        <w:t>.</w:t>
      </w:r>
    </w:p>
    <w:p w14:paraId="1B7C884E" w14:textId="77777777" w:rsidR="000F2174" w:rsidRDefault="000F2174" w:rsidP="002B0F1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0C23"/>
    <w:multiLevelType w:val="hybridMultilevel"/>
    <w:tmpl w:val="871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F01CE"/>
    <w:multiLevelType w:val="hybridMultilevel"/>
    <w:tmpl w:val="F8D21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119C3"/>
    <w:multiLevelType w:val="hybridMultilevel"/>
    <w:tmpl w:val="E8103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4A031B"/>
    <w:multiLevelType w:val="hybridMultilevel"/>
    <w:tmpl w:val="8D1A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A9"/>
    <w:rsid w:val="0000469A"/>
    <w:rsid w:val="000101B4"/>
    <w:rsid w:val="00012829"/>
    <w:rsid w:val="00012F99"/>
    <w:rsid w:val="000165CF"/>
    <w:rsid w:val="000467D5"/>
    <w:rsid w:val="00051993"/>
    <w:rsid w:val="00054B36"/>
    <w:rsid w:val="0007419D"/>
    <w:rsid w:val="000B5577"/>
    <w:rsid w:val="000E4569"/>
    <w:rsid w:val="000F2174"/>
    <w:rsid w:val="001378FE"/>
    <w:rsid w:val="00174101"/>
    <w:rsid w:val="001759C1"/>
    <w:rsid w:val="001837B5"/>
    <w:rsid w:val="001A2CA6"/>
    <w:rsid w:val="001A615D"/>
    <w:rsid w:val="001F15FC"/>
    <w:rsid w:val="00201841"/>
    <w:rsid w:val="00251B38"/>
    <w:rsid w:val="0025355A"/>
    <w:rsid w:val="0029662E"/>
    <w:rsid w:val="002A520E"/>
    <w:rsid w:val="002A7F06"/>
    <w:rsid w:val="002B0F1D"/>
    <w:rsid w:val="002C539E"/>
    <w:rsid w:val="002C7F67"/>
    <w:rsid w:val="002D2465"/>
    <w:rsid w:val="002D3E85"/>
    <w:rsid w:val="002D51DE"/>
    <w:rsid w:val="002E27F5"/>
    <w:rsid w:val="00305F42"/>
    <w:rsid w:val="00333765"/>
    <w:rsid w:val="00333BA9"/>
    <w:rsid w:val="00351C98"/>
    <w:rsid w:val="00373B5D"/>
    <w:rsid w:val="0039777E"/>
    <w:rsid w:val="003A2331"/>
    <w:rsid w:val="003B34A2"/>
    <w:rsid w:val="003B75C7"/>
    <w:rsid w:val="003D22A3"/>
    <w:rsid w:val="003D73EE"/>
    <w:rsid w:val="003D7433"/>
    <w:rsid w:val="003E71E4"/>
    <w:rsid w:val="0040131C"/>
    <w:rsid w:val="00422F0D"/>
    <w:rsid w:val="0043029B"/>
    <w:rsid w:val="004425D8"/>
    <w:rsid w:val="00451A26"/>
    <w:rsid w:val="00481A1C"/>
    <w:rsid w:val="004A1EC8"/>
    <w:rsid w:val="004A74A1"/>
    <w:rsid w:val="004B2382"/>
    <w:rsid w:val="004B710B"/>
    <w:rsid w:val="004C745B"/>
    <w:rsid w:val="004E3B0C"/>
    <w:rsid w:val="004F6884"/>
    <w:rsid w:val="00502737"/>
    <w:rsid w:val="005323C5"/>
    <w:rsid w:val="005334C1"/>
    <w:rsid w:val="005347F9"/>
    <w:rsid w:val="00552ADC"/>
    <w:rsid w:val="00555420"/>
    <w:rsid w:val="0057410A"/>
    <w:rsid w:val="005847C4"/>
    <w:rsid w:val="005A28CB"/>
    <w:rsid w:val="005A2ED6"/>
    <w:rsid w:val="005A3139"/>
    <w:rsid w:val="005D15DD"/>
    <w:rsid w:val="005D7B67"/>
    <w:rsid w:val="005E664D"/>
    <w:rsid w:val="005F2716"/>
    <w:rsid w:val="005F5D1B"/>
    <w:rsid w:val="00643484"/>
    <w:rsid w:val="00665CF0"/>
    <w:rsid w:val="00682E34"/>
    <w:rsid w:val="006931B1"/>
    <w:rsid w:val="006B261B"/>
    <w:rsid w:val="006D0E89"/>
    <w:rsid w:val="006D493C"/>
    <w:rsid w:val="006E76E0"/>
    <w:rsid w:val="00704727"/>
    <w:rsid w:val="00713806"/>
    <w:rsid w:val="007146D9"/>
    <w:rsid w:val="00721782"/>
    <w:rsid w:val="00740582"/>
    <w:rsid w:val="007423FC"/>
    <w:rsid w:val="00743D88"/>
    <w:rsid w:val="00760C09"/>
    <w:rsid w:val="007636F2"/>
    <w:rsid w:val="00765BC3"/>
    <w:rsid w:val="007814AA"/>
    <w:rsid w:val="00787A58"/>
    <w:rsid w:val="00795149"/>
    <w:rsid w:val="00797894"/>
    <w:rsid w:val="007A2CF7"/>
    <w:rsid w:val="007B5D1B"/>
    <w:rsid w:val="007B6E3D"/>
    <w:rsid w:val="007D43A7"/>
    <w:rsid w:val="007F5D7C"/>
    <w:rsid w:val="0080153E"/>
    <w:rsid w:val="008042E3"/>
    <w:rsid w:val="00812061"/>
    <w:rsid w:val="00815954"/>
    <w:rsid w:val="008233C7"/>
    <w:rsid w:val="00823871"/>
    <w:rsid w:val="00837982"/>
    <w:rsid w:val="00837D11"/>
    <w:rsid w:val="00845D04"/>
    <w:rsid w:val="0085544B"/>
    <w:rsid w:val="00861E13"/>
    <w:rsid w:val="0088552E"/>
    <w:rsid w:val="008861AA"/>
    <w:rsid w:val="008A32B0"/>
    <w:rsid w:val="008A41BF"/>
    <w:rsid w:val="008B21C8"/>
    <w:rsid w:val="008B72DB"/>
    <w:rsid w:val="008D15D3"/>
    <w:rsid w:val="008D4CE0"/>
    <w:rsid w:val="008E1746"/>
    <w:rsid w:val="008F03B3"/>
    <w:rsid w:val="00907783"/>
    <w:rsid w:val="009173CD"/>
    <w:rsid w:val="009210AB"/>
    <w:rsid w:val="00930B49"/>
    <w:rsid w:val="00943D44"/>
    <w:rsid w:val="009465D2"/>
    <w:rsid w:val="00957CE1"/>
    <w:rsid w:val="0096095C"/>
    <w:rsid w:val="00966AC0"/>
    <w:rsid w:val="00967E7C"/>
    <w:rsid w:val="009732E9"/>
    <w:rsid w:val="00987B6D"/>
    <w:rsid w:val="009929A7"/>
    <w:rsid w:val="00997FD8"/>
    <w:rsid w:val="009A72B3"/>
    <w:rsid w:val="009C2302"/>
    <w:rsid w:val="009E48CD"/>
    <w:rsid w:val="009F3985"/>
    <w:rsid w:val="009F6334"/>
    <w:rsid w:val="00A17293"/>
    <w:rsid w:val="00A31690"/>
    <w:rsid w:val="00A31D89"/>
    <w:rsid w:val="00A43235"/>
    <w:rsid w:val="00A66381"/>
    <w:rsid w:val="00A7201B"/>
    <w:rsid w:val="00A856A8"/>
    <w:rsid w:val="00A910CA"/>
    <w:rsid w:val="00AA3C8E"/>
    <w:rsid w:val="00AB22B8"/>
    <w:rsid w:val="00AC6F8B"/>
    <w:rsid w:val="00AC7EB2"/>
    <w:rsid w:val="00AD4EB9"/>
    <w:rsid w:val="00AE3142"/>
    <w:rsid w:val="00AE5F9F"/>
    <w:rsid w:val="00AF6979"/>
    <w:rsid w:val="00B00341"/>
    <w:rsid w:val="00B05AFF"/>
    <w:rsid w:val="00B06501"/>
    <w:rsid w:val="00B2199A"/>
    <w:rsid w:val="00B37A5E"/>
    <w:rsid w:val="00B400AA"/>
    <w:rsid w:val="00B51956"/>
    <w:rsid w:val="00B618A0"/>
    <w:rsid w:val="00B67D28"/>
    <w:rsid w:val="00B77435"/>
    <w:rsid w:val="00B86851"/>
    <w:rsid w:val="00BA7A68"/>
    <w:rsid w:val="00BB3D73"/>
    <w:rsid w:val="00BE3A68"/>
    <w:rsid w:val="00BE6F26"/>
    <w:rsid w:val="00C0153D"/>
    <w:rsid w:val="00C3572A"/>
    <w:rsid w:val="00C507E9"/>
    <w:rsid w:val="00C52207"/>
    <w:rsid w:val="00C56ADE"/>
    <w:rsid w:val="00C86122"/>
    <w:rsid w:val="00C97F14"/>
    <w:rsid w:val="00CB5905"/>
    <w:rsid w:val="00CE118C"/>
    <w:rsid w:val="00CE4314"/>
    <w:rsid w:val="00CE507A"/>
    <w:rsid w:val="00CF712F"/>
    <w:rsid w:val="00CF789F"/>
    <w:rsid w:val="00D17469"/>
    <w:rsid w:val="00D17E8B"/>
    <w:rsid w:val="00D34D75"/>
    <w:rsid w:val="00D400FF"/>
    <w:rsid w:val="00D47911"/>
    <w:rsid w:val="00D71BC1"/>
    <w:rsid w:val="00D8025A"/>
    <w:rsid w:val="00D9355C"/>
    <w:rsid w:val="00D95D27"/>
    <w:rsid w:val="00DD29C7"/>
    <w:rsid w:val="00DD318C"/>
    <w:rsid w:val="00DD7452"/>
    <w:rsid w:val="00DE49EE"/>
    <w:rsid w:val="00E034B1"/>
    <w:rsid w:val="00E10416"/>
    <w:rsid w:val="00E12E7D"/>
    <w:rsid w:val="00E179C9"/>
    <w:rsid w:val="00E3747A"/>
    <w:rsid w:val="00E41FEB"/>
    <w:rsid w:val="00E45A9D"/>
    <w:rsid w:val="00E50550"/>
    <w:rsid w:val="00E57C53"/>
    <w:rsid w:val="00E6503D"/>
    <w:rsid w:val="00E7168E"/>
    <w:rsid w:val="00E9431F"/>
    <w:rsid w:val="00E95060"/>
    <w:rsid w:val="00EA14C4"/>
    <w:rsid w:val="00EA77FF"/>
    <w:rsid w:val="00ED1B87"/>
    <w:rsid w:val="00ED4DAE"/>
    <w:rsid w:val="00ED7B97"/>
    <w:rsid w:val="00EE2077"/>
    <w:rsid w:val="00EE44DC"/>
    <w:rsid w:val="00EF571A"/>
    <w:rsid w:val="00EF682B"/>
    <w:rsid w:val="00F108A5"/>
    <w:rsid w:val="00F13905"/>
    <w:rsid w:val="00F21E77"/>
    <w:rsid w:val="00F40262"/>
    <w:rsid w:val="00F463FD"/>
    <w:rsid w:val="00F80E0B"/>
    <w:rsid w:val="00F96E2B"/>
    <w:rsid w:val="00FB2ADB"/>
    <w:rsid w:val="00FC5BCE"/>
    <w:rsid w:val="00FD2525"/>
    <w:rsid w:val="00FD433F"/>
    <w:rsid w:val="00FE1EF1"/>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C280D"/>
  <w15:docId w15:val="{CB318662-9CBD-4129-8BC9-FC0541FB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89"/>
    <w:pPr>
      <w:ind w:left="720"/>
      <w:contextualSpacing/>
    </w:pPr>
  </w:style>
  <w:style w:type="character" w:styleId="Hyperlink">
    <w:name w:val="Hyperlink"/>
    <w:basedOn w:val="DefaultParagraphFont"/>
    <w:uiPriority w:val="99"/>
    <w:unhideWhenUsed/>
    <w:rsid w:val="005334C1"/>
    <w:rPr>
      <w:color w:val="0000FF" w:themeColor="hyperlink"/>
      <w:u w:val="single"/>
    </w:rPr>
  </w:style>
  <w:style w:type="paragraph" w:styleId="BalloonText">
    <w:name w:val="Balloon Text"/>
    <w:basedOn w:val="Normal"/>
    <w:link w:val="BalloonTextChar"/>
    <w:uiPriority w:val="99"/>
    <w:semiHidden/>
    <w:unhideWhenUsed/>
    <w:rsid w:val="00046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D5"/>
    <w:rPr>
      <w:rFonts w:ascii="Tahoma" w:hAnsi="Tahoma" w:cs="Tahoma"/>
      <w:sz w:val="16"/>
      <w:szCs w:val="16"/>
    </w:rPr>
  </w:style>
  <w:style w:type="character" w:styleId="CommentReference">
    <w:name w:val="annotation reference"/>
    <w:basedOn w:val="DefaultParagraphFont"/>
    <w:uiPriority w:val="99"/>
    <w:semiHidden/>
    <w:unhideWhenUsed/>
    <w:rsid w:val="00643484"/>
    <w:rPr>
      <w:sz w:val="16"/>
      <w:szCs w:val="16"/>
    </w:rPr>
  </w:style>
  <w:style w:type="paragraph" w:styleId="CommentText">
    <w:name w:val="annotation text"/>
    <w:basedOn w:val="Normal"/>
    <w:link w:val="CommentTextChar"/>
    <w:uiPriority w:val="99"/>
    <w:semiHidden/>
    <w:unhideWhenUsed/>
    <w:rsid w:val="00643484"/>
    <w:pPr>
      <w:spacing w:line="240" w:lineRule="auto"/>
    </w:pPr>
    <w:rPr>
      <w:sz w:val="20"/>
      <w:szCs w:val="20"/>
    </w:rPr>
  </w:style>
  <w:style w:type="character" w:customStyle="1" w:styleId="CommentTextChar">
    <w:name w:val="Comment Text Char"/>
    <w:basedOn w:val="DefaultParagraphFont"/>
    <w:link w:val="CommentText"/>
    <w:uiPriority w:val="99"/>
    <w:semiHidden/>
    <w:rsid w:val="00643484"/>
    <w:rPr>
      <w:sz w:val="20"/>
      <w:szCs w:val="20"/>
    </w:rPr>
  </w:style>
  <w:style w:type="paragraph" w:styleId="CommentSubject">
    <w:name w:val="annotation subject"/>
    <w:basedOn w:val="CommentText"/>
    <w:next w:val="CommentText"/>
    <w:link w:val="CommentSubjectChar"/>
    <w:uiPriority w:val="99"/>
    <w:semiHidden/>
    <w:unhideWhenUsed/>
    <w:rsid w:val="00643484"/>
    <w:rPr>
      <w:b/>
      <w:bCs/>
    </w:rPr>
  </w:style>
  <w:style w:type="character" w:customStyle="1" w:styleId="CommentSubjectChar">
    <w:name w:val="Comment Subject Char"/>
    <w:basedOn w:val="CommentTextChar"/>
    <w:link w:val="CommentSubject"/>
    <w:uiPriority w:val="99"/>
    <w:semiHidden/>
    <w:rsid w:val="00643484"/>
    <w:rPr>
      <w:b/>
      <w:bCs/>
      <w:sz w:val="20"/>
      <w:szCs w:val="20"/>
    </w:rPr>
  </w:style>
  <w:style w:type="character" w:styleId="FollowedHyperlink">
    <w:name w:val="FollowedHyperlink"/>
    <w:basedOn w:val="DefaultParagraphFont"/>
    <w:uiPriority w:val="99"/>
    <w:semiHidden/>
    <w:unhideWhenUsed/>
    <w:rsid w:val="002B0F1D"/>
    <w:rPr>
      <w:color w:val="800080" w:themeColor="followedHyperlink"/>
      <w:u w:val="single"/>
    </w:rPr>
  </w:style>
  <w:style w:type="paragraph" w:styleId="FootnoteText">
    <w:name w:val="footnote text"/>
    <w:basedOn w:val="Normal"/>
    <w:link w:val="FootnoteTextChar"/>
    <w:uiPriority w:val="99"/>
    <w:unhideWhenUsed/>
    <w:rsid w:val="002B0F1D"/>
    <w:pPr>
      <w:spacing w:after="0" w:line="240" w:lineRule="auto"/>
    </w:pPr>
    <w:rPr>
      <w:rFonts w:ascii="Times New Roman" w:eastAsiaTheme="minorEastAsia" w:hAnsi="Times New Roman"/>
      <w:sz w:val="24"/>
      <w:szCs w:val="24"/>
      <w:lang w:eastAsia="ja-JP"/>
    </w:rPr>
  </w:style>
  <w:style w:type="character" w:customStyle="1" w:styleId="FootnoteTextChar">
    <w:name w:val="Footnote Text Char"/>
    <w:basedOn w:val="DefaultParagraphFont"/>
    <w:link w:val="FootnoteText"/>
    <w:uiPriority w:val="99"/>
    <w:rsid w:val="002B0F1D"/>
    <w:rPr>
      <w:rFonts w:ascii="Times New Roman" w:eastAsiaTheme="minorEastAsia" w:hAnsi="Times New Roman"/>
      <w:sz w:val="24"/>
      <w:szCs w:val="24"/>
      <w:lang w:eastAsia="ja-JP"/>
    </w:rPr>
  </w:style>
  <w:style w:type="character" w:styleId="FootnoteReference">
    <w:name w:val="footnote reference"/>
    <w:basedOn w:val="DefaultParagraphFont"/>
    <w:uiPriority w:val="99"/>
    <w:unhideWhenUsed/>
    <w:rsid w:val="002B0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3341">
      <w:bodyDiv w:val="1"/>
      <w:marLeft w:val="0"/>
      <w:marRight w:val="0"/>
      <w:marTop w:val="0"/>
      <w:marBottom w:val="0"/>
      <w:divBdr>
        <w:top w:val="none" w:sz="0" w:space="0" w:color="auto"/>
        <w:left w:val="none" w:sz="0" w:space="0" w:color="auto"/>
        <w:bottom w:val="none" w:sz="0" w:space="0" w:color="auto"/>
        <w:right w:val="none" w:sz="0" w:space="0" w:color="auto"/>
      </w:divBdr>
      <w:divsChild>
        <w:div w:id="465973857">
          <w:marLeft w:val="0"/>
          <w:marRight w:val="0"/>
          <w:marTop w:val="0"/>
          <w:marBottom w:val="0"/>
          <w:divBdr>
            <w:top w:val="none" w:sz="0" w:space="0" w:color="auto"/>
            <w:left w:val="none" w:sz="0" w:space="0" w:color="auto"/>
            <w:bottom w:val="none" w:sz="0" w:space="0" w:color="auto"/>
            <w:right w:val="none" w:sz="0" w:space="0" w:color="auto"/>
          </w:divBdr>
          <w:divsChild>
            <w:div w:id="1946112223">
              <w:marLeft w:val="0"/>
              <w:marRight w:val="0"/>
              <w:marTop w:val="0"/>
              <w:marBottom w:val="0"/>
              <w:divBdr>
                <w:top w:val="none" w:sz="0" w:space="0" w:color="auto"/>
                <w:left w:val="none" w:sz="0" w:space="0" w:color="auto"/>
                <w:bottom w:val="none" w:sz="0" w:space="0" w:color="auto"/>
                <w:right w:val="none" w:sz="0" w:space="0" w:color="auto"/>
              </w:divBdr>
              <w:divsChild>
                <w:div w:id="703865414">
                  <w:marLeft w:val="0"/>
                  <w:marRight w:val="0"/>
                  <w:marTop w:val="0"/>
                  <w:marBottom w:val="0"/>
                  <w:divBdr>
                    <w:top w:val="none" w:sz="0" w:space="0" w:color="auto"/>
                    <w:left w:val="none" w:sz="0" w:space="0" w:color="auto"/>
                    <w:bottom w:val="none" w:sz="0" w:space="0" w:color="auto"/>
                    <w:right w:val="none" w:sz="0" w:space="0" w:color="auto"/>
                  </w:divBdr>
                  <w:divsChild>
                    <w:div w:id="46344586">
                      <w:marLeft w:val="0"/>
                      <w:marRight w:val="0"/>
                      <w:marTop w:val="0"/>
                      <w:marBottom w:val="0"/>
                      <w:divBdr>
                        <w:top w:val="none" w:sz="0" w:space="0" w:color="auto"/>
                        <w:left w:val="none" w:sz="0" w:space="0" w:color="auto"/>
                        <w:bottom w:val="none" w:sz="0" w:space="0" w:color="auto"/>
                        <w:right w:val="none" w:sz="0" w:space="0" w:color="auto"/>
                      </w:divBdr>
                      <w:divsChild>
                        <w:div w:id="766273577">
                          <w:marLeft w:val="0"/>
                          <w:marRight w:val="0"/>
                          <w:marTop w:val="0"/>
                          <w:marBottom w:val="0"/>
                          <w:divBdr>
                            <w:top w:val="none" w:sz="0" w:space="0" w:color="auto"/>
                            <w:left w:val="none" w:sz="0" w:space="0" w:color="auto"/>
                            <w:bottom w:val="none" w:sz="0" w:space="0" w:color="auto"/>
                            <w:right w:val="none" w:sz="0" w:space="0" w:color="auto"/>
                          </w:divBdr>
                          <w:divsChild>
                            <w:div w:id="170485298">
                              <w:marLeft w:val="0"/>
                              <w:marRight w:val="0"/>
                              <w:marTop w:val="0"/>
                              <w:marBottom w:val="0"/>
                              <w:divBdr>
                                <w:top w:val="none" w:sz="0" w:space="0" w:color="auto"/>
                                <w:left w:val="none" w:sz="0" w:space="0" w:color="auto"/>
                                <w:bottom w:val="none" w:sz="0" w:space="0" w:color="auto"/>
                                <w:right w:val="none" w:sz="0" w:space="0" w:color="auto"/>
                              </w:divBdr>
                              <w:divsChild>
                                <w:div w:id="937373973">
                                  <w:marLeft w:val="0"/>
                                  <w:marRight w:val="0"/>
                                  <w:marTop w:val="0"/>
                                  <w:marBottom w:val="0"/>
                                  <w:divBdr>
                                    <w:top w:val="none" w:sz="0" w:space="0" w:color="auto"/>
                                    <w:left w:val="none" w:sz="0" w:space="0" w:color="auto"/>
                                    <w:bottom w:val="none" w:sz="0" w:space="0" w:color="auto"/>
                                    <w:right w:val="none" w:sz="0" w:space="0" w:color="auto"/>
                                  </w:divBdr>
                                  <w:divsChild>
                                    <w:div w:id="823350099">
                                      <w:marLeft w:val="0"/>
                                      <w:marRight w:val="0"/>
                                      <w:marTop w:val="0"/>
                                      <w:marBottom w:val="0"/>
                                      <w:divBdr>
                                        <w:top w:val="none" w:sz="0" w:space="0" w:color="auto"/>
                                        <w:left w:val="none" w:sz="0" w:space="0" w:color="auto"/>
                                        <w:bottom w:val="none" w:sz="0" w:space="0" w:color="auto"/>
                                        <w:right w:val="none" w:sz="0" w:space="0" w:color="auto"/>
                                      </w:divBdr>
                                      <w:divsChild>
                                        <w:div w:id="746734511">
                                          <w:marLeft w:val="0"/>
                                          <w:marRight w:val="0"/>
                                          <w:marTop w:val="0"/>
                                          <w:marBottom w:val="0"/>
                                          <w:divBdr>
                                            <w:top w:val="none" w:sz="0" w:space="0" w:color="auto"/>
                                            <w:left w:val="none" w:sz="0" w:space="0" w:color="auto"/>
                                            <w:bottom w:val="none" w:sz="0" w:space="0" w:color="auto"/>
                                            <w:right w:val="none" w:sz="0" w:space="0" w:color="auto"/>
                                          </w:divBdr>
                                          <w:divsChild>
                                            <w:div w:id="1600018596">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921407">
                                                  <w:marLeft w:val="0"/>
                                                  <w:marRight w:val="0"/>
                                                  <w:marTop w:val="0"/>
                                                  <w:marBottom w:val="0"/>
                                                  <w:divBdr>
                                                    <w:top w:val="none" w:sz="0" w:space="0" w:color="auto"/>
                                                    <w:left w:val="none" w:sz="0" w:space="0" w:color="auto"/>
                                                    <w:bottom w:val="none" w:sz="0" w:space="0" w:color="auto"/>
                                                    <w:right w:val="none" w:sz="0" w:space="0" w:color="auto"/>
                                                  </w:divBdr>
                                                  <w:divsChild>
                                                    <w:div w:id="1642229309">
                                                      <w:marLeft w:val="0"/>
                                                      <w:marRight w:val="0"/>
                                                      <w:marTop w:val="0"/>
                                                      <w:marBottom w:val="0"/>
                                                      <w:divBdr>
                                                        <w:top w:val="none" w:sz="0" w:space="0" w:color="auto"/>
                                                        <w:left w:val="none" w:sz="0" w:space="0" w:color="auto"/>
                                                        <w:bottom w:val="none" w:sz="0" w:space="0" w:color="auto"/>
                                                        <w:right w:val="none" w:sz="0" w:space="0" w:color="auto"/>
                                                      </w:divBdr>
                                                      <w:divsChild>
                                                        <w:div w:id="1351636947">
                                                          <w:marLeft w:val="0"/>
                                                          <w:marRight w:val="0"/>
                                                          <w:marTop w:val="0"/>
                                                          <w:marBottom w:val="0"/>
                                                          <w:divBdr>
                                                            <w:top w:val="none" w:sz="0" w:space="0" w:color="auto"/>
                                                            <w:left w:val="none" w:sz="0" w:space="0" w:color="auto"/>
                                                            <w:bottom w:val="none" w:sz="0" w:space="0" w:color="auto"/>
                                                            <w:right w:val="none" w:sz="0" w:space="0" w:color="auto"/>
                                                          </w:divBdr>
                                                          <w:divsChild>
                                                            <w:div w:id="970403585">
                                                              <w:marLeft w:val="0"/>
                                                              <w:marRight w:val="0"/>
                                                              <w:marTop w:val="0"/>
                                                              <w:marBottom w:val="0"/>
                                                              <w:divBdr>
                                                                <w:top w:val="none" w:sz="0" w:space="0" w:color="auto"/>
                                                                <w:left w:val="none" w:sz="0" w:space="0" w:color="auto"/>
                                                                <w:bottom w:val="none" w:sz="0" w:space="0" w:color="auto"/>
                                                                <w:right w:val="none" w:sz="0" w:space="0" w:color="auto"/>
                                                              </w:divBdr>
                                                              <w:divsChild>
                                                                <w:div w:id="825439644">
                                                                  <w:marLeft w:val="0"/>
                                                                  <w:marRight w:val="0"/>
                                                                  <w:marTop w:val="0"/>
                                                                  <w:marBottom w:val="0"/>
                                                                  <w:divBdr>
                                                                    <w:top w:val="none" w:sz="0" w:space="0" w:color="auto"/>
                                                                    <w:left w:val="none" w:sz="0" w:space="0" w:color="auto"/>
                                                                    <w:bottom w:val="none" w:sz="0" w:space="0" w:color="auto"/>
                                                                    <w:right w:val="none" w:sz="0" w:space="0" w:color="auto"/>
                                                                  </w:divBdr>
                                                                  <w:divsChild>
                                                                    <w:div w:id="1776947734">
                                                                      <w:marLeft w:val="0"/>
                                                                      <w:marRight w:val="0"/>
                                                                      <w:marTop w:val="0"/>
                                                                      <w:marBottom w:val="0"/>
                                                                      <w:divBdr>
                                                                        <w:top w:val="none" w:sz="0" w:space="0" w:color="auto"/>
                                                                        <w:left w:val="none" w:sz="0" w:space="0" w:color="auto"/>
                                                                        <w:bottom w:val="none" w:sz="0" w:space="0" w:color="auto"/>
                                                                        <w:right w:val="none" w:sz="0" w:space="0" w:color="auto"/>
                                                                      </w:divBdr>
                                                                      <w:divsChild>
                                                                        <w:div w:id="17396019">
                                                                          <w:marLeft w:val="0"/>
                                                                          <w:marRight w:val="0"/>
                                                                          <w:marTop w:val="0"/>
                                                                          <w:marBottom w:val="0"/>
                                                                          <w:divBdr>
                                                                            <w:top w:val="none" w:sz="0" w:space="0" w:color="auto"/>
                                                                            <w:left w:val="none" w:sz="0" w:space="0" w:color="auto"/>
                                                                            <w:bottom w:val="none" w:sz="0" w:space="0" w:color="auto"/>
                                                                            <w:right w:val="none" w:sz="0" w:space="0" w:color="auto"/>
                                                                          </w:divBdr>
                                                                          <w:divsChild>
                                                                            <w:div w:id="441153444">
                                                                              <w:marLeft w:val="0"/>
                                                                              <w:marRight w:val="0"/>
                                                                              <w:marTop w:val="0"/>
                                                                              <w:marBottom w:val="0"/>
                                                                              <w:divBdr>
                                                                                <w:top w:val="none" w:sz="0" w:space="0" w:color="auto"/>
                                                                                <w:left w:val="none" w:sz="0" w:space="0" w:color="auto"/>
                                                                                <w:bottom w:val="none" w:sz="0" w:space="0" w:color="auto"/>
                                                                                <w:right w:val="none" w:sz="0" w:space="0" w:color="auto"/>
                                                                              </w:divBdr>
                                                                              <w:divsChild>
                                                                                <w:div w:id="1300645243">
                                                                                  <w:marLeft w:val="0"/>
                                                                                  <w:marRight w:val="0"/>
                                                                                  <w:marTop w:val="0"/>
                                                                                  <w:marBottom w:val="0"/>
                                                                                  <w:divBdr>
                                                                                    <w:top w:val="none" w:sz="0" w:space="0" w:color="auto"/>
                                                                                    <w:left w:val="none" w:sz="0" w:space="0" w:color="auto"/>
                                                                                    <w:bottom w:val="none" w:sz="0" w:space="0" w:color="auto"/>
                                                                                    <w:right w:val="none" w:sz="0" w:space="0" w:color="auto"/>
                                                                                  </w:divBdr>
                                                                                  <w:divsChild>
                                                                                    <w:div w:id="1730690498">
                                                                                      <w:marLeft w:val="0"/>
                                                                                      <w:marRight w:val="0"/>
                                                                                      <w:marTop w:val="0"/>
                                                                                      <w:marBottom w:val="0"/>
                                                                                      <w:divBdr>
                                                                                        <w:top w:val="none" w:sz="0" w:space="0" w:color="auto"/>
                                                                                        <w:left w:val="none" w:sz="0" w:space="0" w:color="auto"/>
                                                                                        <w:bottom w:val="none" w:sz="0" w:space="0" w:color="auto"/>
                                                                                        <w:right w:val="none" w:sz="0" w:space="0" w:color="auto"/>
                                                                                      </w:divBdr>
                                                                                      <w:divsChild>
                                                                                        <w:div w:id="416638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915162946">
                                                                                              <w:marLeft w:val="0"/>
                                                                                              <w:marRight w:val="0"/>
                                                                                              <w:marTop w:val="0"/>
                                                                                              <w:marBottom w:val="0"/>
                                                                                              <w:divBdr>
                                                                                                <w:top w:val="none" w:sz="0" w:space="0" w:color="auto"/>
                                                                                                <w:left w:val="none" w:sz="0" w:space="0" w:color="auto"/>
                                                                                                <w:bottom w:val="none" w:sz="0" w:space="0" w:color="auto"/>
                                                                                                <w:right w:val="none" w:sz="0" w:space="0" w:color="auto"/>
                                                                                              </w:divBdr>
                                                                                              <w:divsChild>
                                                                                                <w:div w:id="1327175388">
                                                                                                  <w:marLeft w:val="0"/>
                                                                                                  <w:marRight w:val="0"/>
                                                                                                  <w:marTop w:val="0"/>
                                                                                                  <w:marBottom w:val="0"/>
                                                                                                  <w:divBdr>
                                                                                                    <w:top w:val="none" w:sz="0" w:space="0" w:color="auto"/>
                                                                                                    <w:left w:val="none" w:sz="0" w:space="0" w:color="auto"/>
                                                                                                    <w:bottom w:val="none" w:sz="0" w:space="0" w:color="auto"/>
                                                                                                    <w:right w:val="none" w:sz="0" w:space="0" w:color="auto"/>
                                                                                                  </w:divBdr>
                                                                                                  <w:divsChild>
                                                                                                    <w:div w:id="68312189">
                                                                                                      <w:marLeft w:val="0"/>
                                                                                                      <w:marRight w:val="0"/>
                                                                                                      <w:marTop w:val="0"/>
                                                                                                      <w:marBottom w:val="0"/>
                                                                                                      <w:divBdr>
                                                                                                        <w:top w:val="none" w:sz="0" w:space="0" w:color="auto"/>
                                                                                                        <w:left w:val="none" w:sz="0" w:space="0" w:color="auto"/>
                                                                                                        <w:bottom w:val="none" w:sz="0" w:space="0" w:color="auto"/>
                                                                                                        <w:right w:val="none" w:sz="0" w:space="0" w:color="auto"/>
                                                                                                      </w:divBdr>
                                                                                                      <w:divsChild>
                                                                                                        <w:div w:id="235750898">
                                                                                                          <w:marLeft w:val="0"/>
                                                                                                          <w:marRight w:val="0"/>
                                                                                                          <w:marTop w:val="0"/>
                                                                                                          <w:marBottom w:val="0"/>
                                                                                                          <w:divBdr>
                                                                                                            <w:top w:val="none" w:sz="0" w:space="0" w:color="auto"/>
                                                                                                            <w:left w:val="none" w:sz="0" w:space="0" w:color="auto"/>
                                                                                                            <w:bottom w:val="none" w:sz="0" w:space="0" w:color="auto"/>
                                                                                                            <w:right w:val="none" w:sz="0" w:space="0" w:color="auto"/>
                                                                                                          </w:divBdr>
                                                                                                          <w:divsChild>
                                                                                                            <w:div w:id="1745448267">
                                                                                                              <w:marLeft w:val="0"/>
                                                                                                              <w:marRight w:val="0"/>
                                                                                                              <w:marTop w:val="0"/>
                                                                                                              <w:marBottom w:val="0"/>
                                                                                                              <w:divBdr>
                                                                                                                <w:top w:val="none" w:sz="0" w:space="0" w:color="auto"/>
                                                                                                                <w:left w:val="none" w:sz="0" w:space="0" w:color="auto"/>
                                                                                                                <w:bottom w:val="none" w:sz="0" w:space="0" w:color="auto"/>
                                                                                                                <w:right w:val="none" w:sz="0" w:space="0" w:color="auto"/>
                                                                                                              </w:divBdr>
                                                                                                              <w:divsChild>
                                                                                                                <w:div w:id="511651479">
                                                                                                                  <w:marLeft w:val="0"/>
                                                                                                                  <w:marRight w:val="0"/>
                                                                                                                  <w:marTop w:val="0"/>
                                                                                                                  <w:marBottom w:val="0"/>
                                                                                                                  <w:divBdr>
                                                                                                                    <w:top w:val="single" w:sz="2" w:space="4" w:color="D8D8D8"/>
                                                                                                                    <w:left w:val="single" w:sz="2" w:space="0" w:color="D8D8D8"/>
                                                                                                                    <w:bottom w:val="single" w:sz="2" w:space="4" w:color="D8D8D8"/>
                                                                                                                    <w:right w:val="single" w:sz="2" w:space="0" w:color="D8D8D8"/>
                                                                                                                  </w:divBdr>
                                                                                                                  <w:divsChild>
                                                                                                                    <w:div w:id="2014184679">
                                                                                                                      <w:marLeft w:val="225"/>
                                                                                                                      <w:marRight w:val="225"/>
                                                                                                                      <w:marTop w:val="75"/>
                                                                                                                      <w:marBottom w:val="75"/>
                                                                                                                      <w:divBdr>
                                                                                                                        <w:top w:val="none" w:sz="0" w:space="0" w:color="auto"/>
                                                                                                                        <w:left w:val="none" w:sz="0" w:space="0" w:color="auto"/>
                                                                                                                        <w:bottom w:val="none" w:sz="0" w:space="0" w:color="auto"/>
                                                                                                                        <w:right w:val="none" w:sz="0" w:space="0" w:color="auto"/>
                                                                                                                      </w:divBdr>
                                                                                                                      <w:divsChild>
                                                                                                                        <w:div w:id="489177082">
                                                                                                                          <w:marLeft w:val="0"/>
                                                                                                                          <w:marRight w:val="0"/>
                                                                                                                          <w:marTop w:val="0"/>
                                                                                                                          <w:marBottom w:val="0"/>
                                                                                                                          <w:divBdr>
                                                                                                                            <w:top w:val="single" w:sz="6" w:space="0" w:color="auto"/>
                                                                                                                            <w:left w:val="single" w:sz="6" w:space="0" w:color="auto"/>
                                                                                                                            <w:bottom w:val="single" w:sz="6" w:space="0" w:color="auto"/>
                                                                                                                            <w:right w:val="single" w:sz="6" w:space="0" w:color="auto"/>
                                                                                                                          </w:divBdr>
                                                                                                                          <w:divsChild>
                                                                                                                            <w:div w:id="161555339">
                                                                                                                              <w:marLeft w:val="0"/>
                                                                                                                              <w:marRight w:val="0"/>
                                                                                                                              <w:marTop w:val="0"/>
                                                                                                                              <w:marBottom w:val="0"/>
                                                                                                                              <w:divBdr>
                                                                                                                                <w:top w:val="none" w:sz="0" w:space="0" w:color="auto"/>
                                                                                                                                <w:left w:val="none" w:sz="0" w:space="0" w:color="auto"/>
                                                                                                                                <w:bottom w:val="none" w:sz="0" w:space="0" w:color="auto"/>
                                                                                                                                <w:right w:val="none" w:sz="0" w:space="0" w:color="auto"/>
                                                                                                                              </w:divBdr>
                                                                                                                              <w:divsChild>
                                                                                                                                <w:div w:id="1271669913">
                                                                                                                                  <w:marLeft w:val="0"/>
                                                                                                                                  <w:marRight w:val="0"/>
                                                                                                                                  <w:marTop w:val="0"/>
                                                                                                                                  <w:marBottom w:val="0"/>
                                                                                                                                  <w:divBdr>
                                                                                                                                    <w:top w:val="none" w:sz="0" w:space="0" w:color="auto"/>
                                                                                                                                    <w:left w:val="none" w:sz="0" w:space="0" w:color="auto"/>
                                                                                                                                    <w:bottom w:val="none" w:sz="0" w:space="0" w:color="auto"/>
                                                                                                                                    <w:right w:val="none" w:sz="0" w:space="0" w:color="auto"/>
                                                                                                                                  </w:divBdr>
                                                                                                                                  <w:divsChild>
                                                                                                                                    <w:div w:id="18971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gwu.edu/department/strategic-management-public-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diang@gwu.edu" TargetMode="External"/><Relationship Id="rId4" Type="http://schemas.openxmlformats.org/officeDocument/2006/relationships/settings" Target="settings.xml"/><Relationship Id="rId9" Type="http://schemas.openxmlformats.org/officeDocument/2006/relationships/hyperlink" Target="http://www.gwu.jobs/postings/35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0389-A053-4F97-87F2-E2C90F70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Jeffery Lenn</dc:creator>
  <cp:lastModifiedBy>Victoria</cp:lastModifiedBy>
  <cp:revision>2</cp:revision>
  <cp:lastPrinted>2017-08-02T16:48:00Z</cp:lastPrinted>
  <dcterms:created xsi:type="dcterms:W3CDTF">2017-08-05T00:18:00Z</dcterms:created>
  <dcterms:modified xsi:type="dcterms:W3CDTF">2017-08-05T00:18:00Z</dcterms:modified>
</cp:coreProperties>
</file>